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6" w:rsidRPr="005D495E" w:rsidRDefault="003C5726" w:rsidP="003C57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Российская Федерация</w:t>
      </w:r>
    </w:p>
    <w:p w:rsidR="003C5726" w:rsidRPr="005D495E" w:rsidRDefault="003C5726" w:rsidP="003C57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Иркутская область</w:t>
      </w:r>
    </w:p>
    <w:p w:rsidR="003C5726" w:rsidRPr="005D495E" w:rsidRDefault="003C5726" w:rsidP="003C572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495E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5D495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C5726" w:rsidRPr="005D495E" w:rsidRDefault="003C5726" w:rsidP="003C57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ПОДКАМЕНСКОЕ МУНИЦИПАЛЬНОЕ ОБРАЗОВАНИЕ</w:t>
      </w:r>
    </w:p>
    <w:p w:rsidR="003C5726" w:rsidRPr="005D495E" w:rsidRDefault="003C5726" w:rsidP="003C57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Д У М А</w:t>
      </w:r>
    </w:p>
    <w:p w:rsidR="003C5726" w:rsidRPr="005D495E" w:rsidRDefault="003C5726" w:rsidP="003C572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495E">
        <w:rPr>
          <w:rFonts w:ascii="Times New Roman" w:hAnsi="Times New Roman"/>
          <w:sz w:val="28"/>
          <w:szCs w:val="28"/>
        </w:rPr>
        <w:t>Р</w:t>
      </w:r>
      <w:proofErr w:type="gramEnd"/>
      <w:r w:rsidRPr="005D495E">
        <w:rPr>
          <w:rFonts w:ascii="Times New Roman" w:hAnsi="Times New Roman"/>
          <w:sz w:val="28"/>
          <w:szCs w:val="28"/>
        </w:rPr>
        <w:t xml:space="preserve"> Е Ш Е Н И Е</w:t>
      </w:r>
    </w:p>
    <w:p w:rsidR="003C5726" w:rsidRPr="005D495E" w:rsidRDefault="00A02A67" w:rsidP="003C57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pict>
          <v:line id="_x0000_s1027" style="position:absolute;left:0;text-align:left;flip:y;z-index:251662336" from="-18pt,-.45pt" to="491.4pt,1.3pt" strokeweight="4.5pt">
            <v:stroke linestyle="thinThick"/>
          </v:line>
        </w:pict>
      </w:r>
    </w:p>
    <w:p w:rsidR="003C5726" w:rsidRPr="005D495E" w:rsidRDefault="003C5726" w:rsidP="003C5726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 xml:space="preserve">от 04.06.2021г. № </w:t>
      </w:r>
      <w:r w:rsidR="0076083D" w:rsidRPr="005D495E">
        <w:rPr>
          <w:rFonts w:ascii="Times New Roman" w:hAnsi="Times New Roman"/>
          <w:sz w:val="28"/>
          <w:szCs w:val="28"/>
        </w:rPr>
        <w:t>14-рд</w:t>
      </w:r>
    </w:p>
    <w:p w:rsidR="003C5726" w:rsidRPr="005D495E" w:rsidRDefault="003C5726" w:rsidP="00A97ADA">
      <w:pPr>
        <w:spacing w:after="0" w:line="240" w:lineRule="auto"/>
        <w:ind w:right="3827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A97ADA" w:rsidRPr="005D495E" w:rsidRDefault="00A97ADA" w:rsidP="003C5726">
      <w:pPr>
        <w:spacing w:after="0" w:line="240" w:lineRule="auto"/>
        <w:ind w:left="-142" w:right="38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95E">
        <w:rPr>
          <w:rFonts w:ascii="Times New Roman" w:hAnsi="Times New Roman"/>
          <w:bCs/>
          <w:kern w:val="36"/>
          <w:sz w:val="28"/>
          <w:szCs w:val="28"/>
        </w:rPr>
        <w:t>Об утверждении порядка и условий предоставления в аренду имущества, включенного в Пе</w:t>
      </w:r>
      <w:r w:rsidR="005D495E">
        <w:rPr>
          <w:rFonts w:ascii="Times New Roman" w:hAnsi="Times New Roman"/>
          <w:bCs/>
          <w:kern w:val="36"/>
          <w:sz w:val="28"/>
          <w:szCs w:val="28"/>
        </w:rPr>
        <w:t>речень муниципального имущества</w:t>
      </w:r>
      <w:r w:rsidRPr="005D495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D495E">
        <w:rPr>
          <w:rFonts w:ascii="Times New Roman" w:hAnsi="Times New Roman"/>
          <w:bCs/>
          <w:kern w:val="36"/>
          <w:sz w:val="28"/>
          <w:szCs w:val="28"/>
        </w:rPr>
        <w:t xml:space="preserve">Подкаменского </w:t>
      </w:r>
      <w:r w:rsidRPr="005D495E">
        <w:rPr>
          <w:rFonts w:ascii="Times New Roman" w:hAnsi="Times New Roman"/>
          <w:bCs/>
          <w:kern w:val="36"/>
          <w:sz w:val="28"/>
          <w:szCs w:val="28"/>
        </w:rPr>
        <w:t>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5D495E">
        <w:rPr>
          <w:rFonts w:ascii="Times New Roman" w:hAnsi="Times New Roman"/>
          <w:bCs/>
          <w:kern w:val="36"/>
          <w:sz w:val="28"/>
          <w:szCs w:val="28"/>
        </w:rPr>
        <w:t xml:space="preserve"> малого и 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при предоставлении муниципального имущества </w:t>
      </w:r>
      <w:r w:rsidR="003C5726" w:rsidRPr="005D495E">
        <w:rPr>
          <w:rFonts w:ascii="Times New Roman" w:hAnsi="Times New Roman"/>
          <w:kern w:val="28"/>
          <w:sz w:val="28"/>
          <w:szCs w:val="28"/>
        </w:rPr>
        <w:t>Подкаменского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</w:t>
      </w:r>
    </w:p>
    <w:p w:rsidR="00A97ADA" w:rsidRPr="005D495E" w:rsidRDefault="00A97ADA" w:rsidP="00A97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ADA" w:rsidRPr="005D495E" w:rsidRDefault="000A5217" w:rsidP="000A52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97ADA" w:rsidRPr="005D495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="00A97ADA" w:rsidRPr="005D495E">
          <w:rPr>
            <w:rFonts w:ascii="Times New Roman" w:hAnsi="Times New Roman"/>
            <w:sz w:val="28"/>
            <w:szCs w:val="28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="00A97ADA" w:rsidRPr="005D495E">
        <w:rPr>
          <w:rFonts w:ascii="Times New Roman" w:hAnsi="Times New Roman"/>
          <w:sz w:val="28"/>
          <w:szCs w:val="28"/>
        </w:rPr>
        <w:t>», Федеральным законом от 06.10.2003 № 131-ФЗ «Об общих принципах организации местного самоуправления в Российской Федерации»,</w:t>
      </w:r>
      <w:hyperlink r:id="rId5" w:history="1">
        <w:r w:rsidR="00A97ADA" w:rsidRPr="005D495E">
          <w:rPr>
            <w:rFonts w:ascii="Times New Roman" w:hAnsi="Times New Roman"/>
            <w:sz w:val="28"/>
            <w:szCs w:val="28"/>
          </w:rPr>
          <w:t>Федеральным законом от 26.07.2006 № 135-ФЗ «О защите конкуренции</w:t>
        </w:r>
      </w:hyperlink>
      <w:r w:rsidR="00A97ADA" w:rsidRPr="005D495E">
        <w:rPr>
          <w:rFonts w:ascii="Times New Roman" w:hAnsi="Times New Roman"/>
          <w:sz w:val="28"/>
          <w:szCs w:val="28"/>
        </w:rPr>
        <w:t xml:space="preserve">», решением Думы </w:t>
      </w:r>
      <w:r w:rsidR="003C5726" w:rsidRPr="005D495E">
        <w:rPr>
          <w:rFonts w:ascii="Times New Roman" w:hAnsi="Times New Roman"/>
          <w:sz w:val="28"/>
          <w:szCs w:val="28"/>
        </w:rPr>
        <w:t>Подкаменского</w:t>
      </w:r>
      <w:r w:rsidR="00A97ADA" w:rsidRPr="005D495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5D495E">
        <w:rPr>
          <w:rFonts w:ascii="Times New Roman" w:hAnsi="Times New Roman"/>
          <w:sz w:val="28"/>
          <w:szCs w:val="28"/>
        </w:rPr>
        <w:t>29.10</w:t>
      </w:r>
      <w:r w:rsidR="00A97ADA" w:rsidRPr="005D495E">
        <w:rPr>
          <w:rFonts w:ascii="Times New Roman" w:hAnsi="Times New Roman"/>
          <w:sz w:val="28"/>
          <w:szCs w:val="28"/>
        </w:rPr>
        <w:t>.202</w:t>
      </w:r>
      <w:r w:rsidRPr="005D495E">
        <w:rPr>
          <w:rFonts w:ascii="Times New Roman" w:hAnsi="Times New Roman"/>
          <w:sz w:val="28"/>
          <w:szCs w:val="28"/>
        </w:rPr>
        <w:t>0</w:t>
      </w:r>
      <w:r w:rsidR="00A97ADA" w:rsidRPr="005D495E">
        <w:rPr>
          <w:rFonts w:ascii="Times New Roman" w:hAnsi="Times New Roman"/>
          <w:sz w:val="28"/>
          <w:szCs w:val="28"/>
        </w:rPr>
        <w:t xml:space="preserve"> № </w:t>
      </w:r>
      <w:r w:rsidRPr="005D495E">
        <w:rPr>
          <w:rFonts w:ascii="Times New Roman" w:hAnsi="Times New Roman"/>
          <w:sz w:val="28"/>
          <w:szCs w:val="28"/>
        </w:rPr>
        <w:t>1</w:t>
      </w:r>
      <w:r w:rsidR="00A97ADA" w:rsidRPr="005D495E">
        <w:rPr>
          <w:rFonts w:ascii="Times New Roman" w:hAnsi="Times New Roman"/>
          <w:sz w:val="28"/>
          <w:szCs w:val="28"/>
        </w:rPr>
        <w:t>2-рд</w:t>
      </w:r>
      <w:r w:rsidRPr="005D495E">
        <w:rPr>
          <w:rFonts w:ascii="Times New Roman" w:hAnsi="Times New Roman"/>
          <w:sz w:val="28"/>
          <w:szCs w:val="28"/>
        </w:rPr>
        <w:t xml:space="preserve"> </w:t>
      </w:r>
      <w:r w:rsidR="00A97ADA" w:rsidRPr="005D495E">
        <w:rPr>
          <w:rFonts w:ascii="Times New Roman" w:hAnsi="Times New Roman"/>
          <w:sz w:val="28"/>
          <w:szCs w:val="28"/>
        </w:rPr>
        <w:t>«</w:t>
      </w:r>
      <w:r w:rsidR="005B61D9" w:rsidRPr="005D495E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5D495E">
        <w:rPr>
          <w:rFonts w:ascii="Times New Roman" w:hAnsi="Times New Roman" w:cs="Times New Roman"/>
          <w:kern w:val="28"/>
          <w:sz w:val="28"/>
          <w:szCs w:val="28"/>
        </w:rPr>
        <w:t>б имущественной поддержке субъектов малого и среднего предпринимательства при предоставлении муниципального имущества Подкаменского</w:t>
      </w:r>
      <w:proofErr w:type="gramEnd"/>
      <w:r w:rsidRPr="005D495E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</w:t>
      </w:r>
      <w:r w:rsidR="00FE0ABE" w:rsidRPr="005D495E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A97ADA" w:rsidRPr="005D495E">
        <w:rPr>
          <w:rFonts w:ascii="Times New Roman" w:hAnsi="Times New Roman"/>
          <w:sz w:val="28"/>
          <w:szCs w:val="28"/>
        </w:rPr>
        <w:t xml:space="preserve">, руководствуясь </w:t>
      </w:r>
      <w:r w:rsidRPr="005D495E">
        <w:rPr>
          <w:rFonts w:ascii="Times New Roman" w:hAnsi="Times New Roman"/>
          <w:sz w:val="28"/>
          <w:szCs w:val="28"/>
        </w:rPr>
        <w:t xml:space="preserve"> Уставом</w:t>
      </w:r>
      <w:r w:rsidR="00A97ADA" w:rsidRPr="005D495E">
        <w:rPr>
          <w:rFonts w:ascii="Times New Roman" w:hAnsi="Times New Roman"/>
          <w:sz w:val="28"/>
          <w:szCs w:val="28"/>
        </w:rPr>
        <w:t xml:space="preserve"> </w:t>
      </w:r>
      <w:r w:rsidR="003C5726" w:rsidRPr="005D495E">
        <w:rPr>
          <w:rFonts w:ascii="Times New Roman" w:hAnsi="Times New Roman"/>
          <w:sz w:val="28"/>
          <w:szCs w:val="28"/>
        </w:rPr>
        <w:t>Подкаменского</w:t>
      </w:r>
      <w:r w:rsidR="00A97ADA" w:rsidRPr="005D495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95E">
        <w:rPr>
          <w:rFonts w:ascii="Times New Roman" w:hAnsi="Times New Roman"/>
          <w:b/>
          <w:sz w:val="28"/>
          <w:szCs w:val="28"/>
        </w:rPr>
        <w:t>ДУМА РЕШИЛА: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7ADA" w:rsidRPr="005D495E" w:rsidRDefault="00A97ADA" w:rsidP="00A97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495E">
        <w:rPr>
          <w:rFonts w:ascii="Times New Roman" w:hAnsi="Times New Roman"/>
          <w:sz w:val="28"/>
          <w:szCs w:val="28"/>
        </w:rPr>
        <w:t>Утвердить прилагаемые</w:t>
      </w:r>
      <w:r w:rsidR="003C5726" w:rsidRPr="005D495E">
        <w:rPr>
          <w:rFonts w:ascii="Times New Roman" w:hAnsi="Times New Roman"/>
          <w:sz w:val="28"/>
          <w:szCs w:val="28"/>
        </w:rPr>
        <w:t xml:space="preserve"> </w:t>
      </w:r>
      <w:r w:rsidRPr="005D495E">
        <w:rPr>
          <w:rFonts w:ascii="Times New Roman" w:hAnsi="Times New Roman"/>
          <w:bCs/>
          <w:kern w:val="36"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3C5726" w:rsidRPr="005D495E">
        <w:rPr>
          <w:rFonts w:ascii="Times New Roman" w:hAnsi="Times New Roman"/>
          <w:bCs/>
          <w:kern w:val="36"/>
          <w:sz w:val="28"/>
          <w:szCs w:val="28"/>
        </w:rPr>
        <w:t>Подкаменского</w:t>
      </w:r>
      <w:r w:rsidRPr="005D495E">
        <w:rPr>
          <w:rFonts w:ascii="Times New Roman" w:hAnsi="Times New Roman"/>
          <w:bCs/>
          <w:kern w:val="36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5D495E">
        <w:rPr>
          <w:rFonts w:ascii="Times New Roman" w:hAnsi="Times New Roman"/>
          <w:bCs/>
          <w:kern w:val="36"/>
          <w:sz w:val="28"/>
          <w:szCs w:val="28"/>
        </w:rPr>
        <w:t xml:space="preserve"> малого и 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при предоставлении муниципального имущества </w:t>
      </w:r>
      <w:r w:rsidR="003C5726" w:rsidRPr="005D495E">
        <w:rPr>
          <w:rFonts w:ascii="Times New Roman" w:hAnsi="Times New Roman"/>
          <w:kern w:val="28"/>
          <w:sz w:val="28"/>
          <w:szCs w:val="28"/>
        </w:rPr>
        <w:t>Подкаменского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</w:t>
      </w:r>
      <w:r w:rsidRPr="005D495E">
        <w:rPr>
          <w:rFonts w:ascii="Times New Roman" w:hAnsi="Times New Roman"/>
          <w:sz w:val="28"/>
          <w:szCs w:val="28"/>
        </w:rPr>
        <w:t>.</w:t>
      </w:r>
    </w:p>
    <w:p w:rsidR="00A97ADA" w:rsidRPr="005D495E" w:rsidRDefault="00281DEF" w:rsidP="00A97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2</w:t>
      </w:r>
      <w:r w:rsidR="00A97ADA" w:rsidRPr="005D495E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97ADA" w:rsidRPr="005D495E" w:rsidRDefault="00A97ADA" w:rsidP="00A97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ADA" w:rsidRPr="005D495E" w:rsidRDefault="00A97ADA" w:rsidP="00A97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87" w:type="dxa"/>
        <w:tblLook w:val="01E0"/>
      </w:tblPr>
      <w:tblGrid>
        <w:gridCol w:w="9464"/>
        <w:gridCol w:w="4823"/>
      </w:tblGrid>
      <w:tr w:rsidR="00A97ADA" w:rsidRPr="005D495E" w:rsidTr="00281DEF">
        <w:tc>
          <w:tcPr>
            <w:tcW w:w="9464" w:type="dxa"/>
          </w:tcPr>
          <w:p w:rsidR="00A97ADA" w:rsidRPr="005D495E" w:rsidRDefault="00A97ADA" w:rsidP="00CC2746">
            <w:pPr>
              <w:pStyle w:val="a4"/>
              <w:spacing w:before="0" w:after="0"/>
              <w:jc w:val="both"/>
              <w:rPr>
                <w:color w:val="auto"/>
                <w:sz w:val="28"/>
                <w:szCs w:val="28"/>
              </w:rPr>
            </w:pPr>
            <w:r w:rsidRPr="005D495E">
              <w:rPr>
                <w:color w:val="auto"/>
                <w:sz w:val="28"/>
                <w:szCs w:val="28"/>
              </w:rPr>
              <w:t xml:space="preserve">Председатель Думы </w:t>
            </w:r>
          </w:p>
          <w:p w:rsidR="00A97ADA" w:rsidRPr="005D495E" w:rsidRDefault="003C5726" w:rsidP="00CC27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95E">
              <w:rPr>
                <w:rFonts w:ascii="Times New Roman" w:hAnsi="Times New Roman"/>
                <w:sz w:val="28"/>
                <w:szCs w:val="28"/>
              </w:rPr>
              <w:t>Подкаменского</w:t>
            </w:r>
            <w:r w:rsidR="00A97ADA" w:rsidRPr="005D495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5B61D9" w:rsidRPr="005D495E" w:rsidRDefault="005B61D9" w:rsidP="00CC2746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5D495E">
              <w:rPr>
                <w:color w:val="auto"/>
                <w:sz w:val="28"/>
                <w:szCs w:val="28"/>
              </w:rPr>
              <w:t>Глава Подкаменского</w:t>
            </w:r>
          </w:p>
          <w:p w:rsidR="00CC2746" w:rsidRPr="005D495E" w:rsidRDefault="005B61D9" w:rsidP="00CC27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95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</w:t>
            </w:r>
            <w:r w:rsidR="00CC2746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281DEF" w:rsidRPr="005D49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CC2746" w:rsidRPr="005D495E">
              <w:rPr>
                <w:rFonts w:ascii="Times New Roman" w:hAnsi="Times New Roman"/>
                <w:sz w:val="28"/>
                <w:szCs w:val="28"/>
              </w:rPr>
              <w:t>Д.А.Бархатова</w:t>
            </w:r>
            <w:proofErr w:type="spellEnd"/>
            <w:r w:rsidR="00CC2746" w:rsidRPr="005D49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A97ADA" w:rsidRPr="005D495E" w:rsidRDefault="00281DEF" w:rsidP="00CC27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95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823" w:type="dxa"/>
          </w:tcPr>
          <w:p w:rsidR="005B61D9" w:rsidRPr="005D495E" w:rsidRDefault="005B61D9" w:rsidP="008222F9">
            <w:pPr>
              <w:pStyle w:val="a4"/>
              <w:spacing w:before="0" w:after="0"/>
              <w:ind w:firstLine="851"/>
              <w:jc w:val="right"/>
              <w:rPr>
                <w:color w:val="auto"/>
                <w:sz w:val="28"/>
                <w:szCs w:val="28"/>
              </w:rPr>
            </w:pPr>
          </w:p>
          <w:p w:rsidR="005B61D9" w:rsidRPr="005D495E" w:rsidRDefault="005B61D9" w:rsidP="008222F9">
            <w:pPr>
              <w:pStyle w:val="a4"/>
              <w:spacing w:before="0" w:after="0"/>
              <w:ind w:firstLine="851"/>
              <w:jc w:val="right"/>
              <w:rPr>
                <w:color w:val="auto"/>
                <w:sz w:val="28"/>
                <w:szCs w:val="28"/>
              </w:rPr>
            </w:pPr>
          </w:p>
          <w:p w:rsidR="00A97ADA" w:rsidRPr="005D495E" w:rsidRDefault="00A97ADA" w:rsidP="00281DEF">
            <w:pPr>
              <w:suppressAutoHyphens/>
              <w:ind w:left="3722" w:hanging="28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97ADA" w:rsidRPr="005D495E" w:rsidRDefault="00A97ADA" w:rsidP="00A97A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УТВЕРЖДЕНЫ</w:t>
      </w:r>
    </w:p>
    <w:p w:rsidR="00A97ADA" w:rsidRPr="005D495E" w:rsidRDefault="00A97ADA" w:rsidP="00A97A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 xml:space="preserve">решением Думы </w:t>
      </w:r>
      <w:r w:rsidR="003C5726" w:rsidRPr="005D495E">
        <w:rPr>
          <w:rFonts w:ascii="Times New Roman" w:hAnsi="Times New Roman"/>
          <w:sz w:val="28"/>
          <w:szCs w:val="28"/>
        </w:rPr>
        <w:t>Подкаменского</w:t>
      </w:r>
    </w:p>
    <w:p w:rsidR="00A97ADA" w:rsidRPr="005D495E" w:rsidRDefault="00A97ADA" w:rsidP="00A97A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сельского поселения</w:t>
      </w:r>
    </w:p>
    <w:p w:rsidR="00A97ADA" w:rsidRPr="005D495E" w:rsidRDefault="00A97ADA" w:rsidP="00A97AD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от «</w:t>
      </w:r>
      <w:r w:rsidR="0076083D" w:rsidRPr="005D495E">
        <w:rPr>
          <w:rFonts w:ascii="Times New Roman" w:hAnsi="Times New Roman"/>
          <w:sz w:val="28"/>
          <w:szCs w:val="28"/>
        </w:rPr>
        <w:t>04</w:t>
      </w:r>
      <w:r w:rsidRPr="005D495E">
        <w:rPr>
          <w:rFonts w:ascii="Times New Roman" w:hAnsi="Times New Roman"/>
          <w:sz w:val="28"/>
          <w:szCs w:val="28"/>
        </w:rPr>
        <w:t xml:space="preserve">» </w:t>
      </w:r>
      <w:r w:rsidR="0076083D" w:rsidRPr="005D495E">
        <w:rPr>
          <w:rFonts w:ascii="Times New Roman" w:hAnsi="Times New Roman"/>
          <w:sz w:val="28"/>
          <w:szCs w:val="28"/>
        </w:rPr>
        <w:t>июня</w:t>
      </w:r>
      <w:r w:rsidRPr="005D495E">
        <w:rPr>
          <w:rFonts w:ascii="Times New Roman" w:hAnsi="Times New Roman"/>
          <w:sz w:val="28"/>
          <w:szCs w:val="28"/>
        </w:rPr>
        <w:t xml:space="preserve"> 2021 г.  № </w:t>
      </w:r>
      <w:r w:rsidR="0076083D" w:rsidRPr="005D495E">
        <w:rPr>
          <w:rFonts w:ascii="Times New Roman" w:hAnsi="Times New Roman"/>
          <w:sz w:val="28"/>
          <w:szCs w:val="28"/>
        </w:rPr>
        <w:t>14</w:t>
      </w:r>
      <w:r w:rsidRPr="005D495E">
        <w:rPr>
          <w:rFonts w:ascii="Times New Roman" w:hAnsi="Times New Roman"/>
          <w:sz w:val="28"/>
          <w:szCs w:val="28"/>
        </w:rPr>
        <w:t>-рд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D495E">
        <w:rPr>
          <w:rFonts w:ascii="Times New Roman" w:hAnsi="Times New Roman"/>
          <w:b/>
          <w:sz w:val="28"/>
          <w:szCs w:val="28"/>
          <w:lang w:eastAsia="ru-RU"/>
        </w:rPr>
        <w:t xml:space="preserve">ПОРЯДОК И УСЛОВИЯ ПРЕДОСТАВЛЕНИЯ В АРЕНДУ ИМУЩЕСТВА, ВКЛЮЧЕННОГО </w:t>
      </w:r>
      <w:r w:rsidRPr="005D495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 ПЕРЕЧЕНЬ МУНИЦИПАЛЬНОГО ИМУЩЕСТВА </w:t>
      </w:r>
      <w:r w:rsidR="003C5726" w:rsidRPr="005D495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</w:t>
      </w:r>
      <w:bookmarkStart w:id="0" w:name="_GoBack"/>
      <w:bookmarkEnd w:id="0"/>
      <w:r w:rsidRPr="005D495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</w:t>
      </w:r>
      <w:proofErr w:type="gramEnd"/>
      <w:r w:rsidRPr="005D495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СРЕДНЕГО ПРЕДПРИНИМАТЕЛЬСТВА, </w:t>
      </w:r>
      <w:r w:rsidRPr="005D495E">
        <w:rPr>
          <w:rFonts w:ascii="Times New Roman" w:hAnsi="Times New Roman"/>
          <w:b/>
          <w:sz w:val="28"/>
          <w:szCs w:val="28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D495E">
        <w:rPr>
          <w:rFonts w:ascii="Times New Roman" w:hAnsi="Times New Roman"/>
          <w:b/>
          <w:kern w:val="28"/>
          <w:sz w:val="28"/>
          <w:szCs w:val="28"/>
        </w:rPr>
        <w:t xml:space="preserve"> ПРИ ПРЕДОСТАВЛЕНИИ МУНИЦИПАЛЬНОГО ИМУЩЕСТВА </w:t>
      </w:r>
      <w:r w:rsidR="003C5726" w:rsidRPr="005D495E">
        <w:rPr>
          <w:rFonts w:ascii="Times New Roman" w:hAnsi="Times New Roman"/>
          <w:b/>
          <w:kern w:val="28"/>
          <w:sz w:val="28"/>
          <w:szCs w:val="28"/>
        </w:rPr>
        <w:t>ПОДКАМЕНСКОГО</w:t>
      </w:r>
      <w:r w:rsidRPr="005D495E">
        <w:rPr>
          <w:rFonts w:ascii="Times New Roman" w:hAnsi="Times New Roman"/>
          <w:b/>
          <w:kern w:val="28"/>
          <w:sz w:val="28"/>
          <w:szCs w:val="28"/>
        </w:rPr>
        <w:t xml:space="preserve"> МУНИЦИПАЛЬНОГО ОБРАЗОВАНИЯ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95E">
        <w:rPr>
          <w:rFonts w:ascii="Times New Roman" w:hAnsi="Times New Roman"/>
          <w:b/>
          <w:sz w:val="28"/>
          <w:szCs w:val="28"/>
          <w:lang w:eastAsia="ru-RU"/>
        </w:rPr>
        <w:t>Глава 1. Общие положения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Настоящие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3C5726"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при предоставлении муниципального имущества </w:t>
      </w:r>
      <w:r w:rsidR="003C5726" w:rsidRPr="005D495E">
        <w:rPr>
          <w:rFonts w:ascii="Times New Roman" w:hAnsi="Times New Roman"/>
          <w:kern w:val="28"/>
          <w:sz w:val="28"/>
          <w:szCs w:val="28"/>
        </w:rPr>
        <w:t>Подкаменского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</w:t>
      </w:r>
      <w:proofErr w:type="gramStart"/>
      <w:r w:rsidRPr="005D495E">
        <w:rPr>
          <w:rFonts w:ascii="Times New Roman" w:hAnsi="Times New Roman"/>
          <w:kern w:val="28"/>
          <w:sz w:val="28"/>
          <w:szCs w:val="28"/>
        </w:rPr>
        <w:t>я</w:t>
      </w:r>
      <w:r w:rsidRPr="005D495E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далее - Порядок), устанавливает особенности: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-предоставления в аренду имущества, включенного в </w:t>
      </w:r>
      <w:r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Перечень муниципального имущества </w:t>
      </w:r>
      <w:r w:rsidR="003C5726"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</w:t>
      </w:r>
      <w:r w:rsidRPr="005D495E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организациям</w:t>
      </w:r>
      <w:proofErr w:type="gramEnd"/>
      <w:r w:rsidRPr="005D495E"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CC2746">
        <w:rPr>
          <w:rFonts w:ascii="Times New Roman" w:hAnsi="Times New Roman"/>
          <w:sz w:val="28"/>
          <w:szCs w:val="28"/>
        </w:rPr>
        <w:t xml:space="preserve"> </w:t>
      </w:r>
      <w:r w:rsidRPr="005D495E">
        <w:rPr>
          <w:rFonts w:ascii="Times New Roman" w:hAnsi="Times New Roman"/>
          <w:sz w:val="28"/>
          <w:szCs w:val="28"/>
        </w:rPr>
        <w:t xml:space="preserve">(далее - физические лица, применяющие специальный налоговый режим) 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при предоставлении муниципального имущества </w:t>
      </w:r>
      <w:r w:rsidR="003C5726" w:rsidRPr="005D495E">
        <w:rPr>
          <w:rFonts w:ascii="Times New Roman" w:hAnsi="Times New Roman"/>
          <w:kern w:val="28"/>
          <w:sz w:val="28"/>
          <w:szCs w:val="28"/>
        </w:rPr>
        <w:t>Подкаменского</w:t>
      </w:r>
      <w:r w:rsidRPr="005D495E">
        <w:rPr>
          <w:rFonts w:ascii="Times New Roman" w:hAnsi="Times New Roman"/>
          <w:kern w:val="28"/>
          <w:sz w:val="28"/>
          <w:szCs w:val="28"/>
        </w:rPr>
        <w:t xml:space="preserve"> муниципального образования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(далее - Перечень);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-применения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предпринимательства, организаций, образующих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инфраструктуру поддержки субъектов малого и 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физических лиц, применяющих специальный налоговый режим</w:t>
      </w:r>
      <w:r w:rsidRPr="005D495E">
        <w:rPr>
          <w:rFonts w:ascii="Times New Roman" w:hAnsi="Times New Roman"/>
          <w:sz w:val="28"/>
          <w:szCs w:val="28"/>
          <w:lang w:eastAsia="ru-RU"/>
        </w:rPr>
        <w:t>).</w:t>
      </w:r>
    </w:p>
    <w:p w:rsidR="00A97ADA" w:rsidRPr="005D495E" w:rsidRDefault="00A97ADA" w:rsidP="00A97ADA">
      <w:pPr>
        <w:pStyle w:val="a3"/>
        <w:tabs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  <w:r w:rsidR="005B61D9" w:rsidRPr="005D495E">
        <w:rPr>
          <w:rFonts w:ascii="Times New Roman" w:hAnsi="Times New Roman"/>
          <w:sz w:val="28"/>
          <w:szCs w:val="28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аукциона или конкурса на право заключения договора аренды (далее - торги), за исключением случаев, установленных частью 1 статьи 17.1 </w:t>
      </w:r>
      <w:hyperlink r:id="rId6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.07.2006 № 135-ФЗ «О</w:t>
        </w:r>
        <w:proofErr w:type="gramEnd"/>
        <w:r w:rsidRPr="005D495E">
          <w:rPr>
            <w:rFonts w:ascii="Times New Roman" w:hAnsi="Times New Roman"/>
            <w:sz w:val="28"/>
            <w:szCs w:val="28"/>
            <w:lang w:eastAsia="ru-RU"/>
          </w:rPr>
          <w:t xml:space="preserve"> защите конкуренции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 xml:space="preserve">» (далее - Закон о защите конкуренции), а в отношении земельных участков статьей 39.6 </w:t>
      </w:r>
      <w:hyperlink r:id="rId7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3.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</w:t>
      </w:r>
      <w:hyperlink r:id="rId8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»,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которых содержатся в едином реестре организаций, образующих инфраструктуру поддержки субъектов малого и среднего предпринимательства,   в отношении которых отсутствуют основания для отказа в оказании муниципальной поддержки, предусмотренные в части 5 статьи 14 </w:t>
      </w:r>
      <w:hyperlink r:id="rId9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5D495E">
        <w:rPr>
          <w:rFonts w:ascii="Times New Roman" w:hAnsi="Times New Roman"/>
          <w:sz w:val="28"/>
          <w:szCs w:val="28"/>
        </w:rPr>
        <w:t>физические лица, применяющие специальный налоговый режим (далее – Субъекты)</w:t>
      </w:r>
      <w:r w:rsidRPr="005D495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95E">
        <w:rPr>
          <w:rFonts w:ascii="Times New Roman" w:hAnsi="Times New Roman"/>
          <w:b/>
          <w:sz w:val="28"/>
          <w:szCs w:val="28"/>
          <w:lang w:eastAsia="ru-RU"/>
        </w:rPr>
        <w:t>Глава 2. Особенности предоставления имущества, включенного в Перечень (за исключением земельных участков)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>4. Недвижимое и движимое имущество, включенное в Перечень (далее - имущество), предоставляется в аренду: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а) администрацией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отношении имущества казны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основании распоряжения администрации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б) муниципальным унитарным предприятием, муниципальным учреждением (далее - правообладатель) с согласия администрации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Организатором торгов на право заключения договора аренды имущества, включенного в Перечень, является соответственно администрация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далее –Администрация),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5. Предоставление в аренду имущества осуществляется: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По результатам проведения торгов на право заключения договора аренды в соответствии с Порядком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п</w:t>
      </w:r>
      <w:r w:rsidRPr="005D495E">
        <w:rPr>
          <w:rFonts w:ascii="Times New Roman" w:hAnsi="Times New Roman"/>
          <w:sz w:val="28"/>
          <w:szCs w:val="28"/>
        </w:rPr>
        <w:t>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5D495E">
        <w:rPr>
          <w:rFonts w:ascii="Times New Roman" w:hAnsi="Times New Roman"/>
          <w:sz w:val="28"/>
          <w:szCs w:val="28"/>
          <w:lang w:eastAsia="ru-RU"/>
        </w:rPr>
        <w:t>, утвержденным приказом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Федеральной антимонопольной службы России от 10 февраля 2010 года № 67, которые проводятся по инициативе Администрации или правообладателя;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По заявлению Субъекта, имеющего право на предоставление имущества казны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 (далее также – заявитель), в том числе:</w:t>
      </w:r>
      <w:proofErr w:type="gramEnd"/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программы (подпрограммы), содержащей мероприятия, направленные на развитие малого и среднего предпринимательства;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подпункта. В этом случае Администрация готовит и направляет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в соответствующий территориальный орган Федеральной антимонопольной службы заявление о даче согласия на </w:t>
      </w: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такой преференции в соответствии со статьей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20 Закона о защите конкуренции.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6. Администрация,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с даты включения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Основанием для заключения договора аренды имущества, включенного в Перечень, без проведения торгов является решение Администрации о даче согласия на предоставление такой преференции в соответствии со статьей 20 Закона о защите конкуренции, решение Администрации о предоставлении в аренду муниципального имущества в соответствии с частью 1 статьи 17.1 Закона о защите конкуренции, принятые по результатам рассмотрения заявления, поданного в соответствии с подпунктом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5.2 настоящего Порядка.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Для заключения договора аренды муниципального имущества без проведения торгов Субъект подает в Администрацию заявление с приложением документов, определенных нормативными правовыми актами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принимаемыми в целях реализации муниципальных программ (подпрограмм), отсутствие либо недостоверность которых является основанием для отказа в предоставлении муниципальной поддержки в соответствии с пунктом части 5 </w:t>
      </w:r>
      <w:hyperlink r:id="rId10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</w:t>
        </w:r>
        <w:proofErr w:type="gramEnd"/>
        <w:r w:rsidRPr="005D495E">
          <w:rPr>
            <w:rFonts w:ascii="Times New Roman" w:hAnsi="Times New Roman"/>
            <w:sz w:val="28"/>
            <w:szCs w:val="28"/>
            <w:lang w:eastAsia="ru-RU"/>
          </w:rPr>
          <w:t xml:space="preserve">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9. Поступившее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10.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11. Основаниями для отказа в предоставлении муниципального имущества в аренду без проведения торгов являются: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-заявитель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</w:t>
      </w:r>
      <w:r w:rsidRPr="005D495E">
        <w:rPr>
          <w:rFonts w:ascii="Times New Roman" w:hAnsi="Times New Roman"/>
          <w:sz w:val="28"/>
          <w:szCs w:val="28"/>
        </w:rPr>
        <w:t xml:space="preserve"> применяющим специальный налоговый режим</w:t>
      </w:r>
      <w:r w:rsidRPr="005D495E">
        <w:rPr>
          <w:rFonts w:ascii="Times New Roman" w:hAnsi="Times New Roman"/>
          <w:sz w:val="28"/>
          <w:szCs w:val="28"/>
          <w:lang w:eastAsia="ru-RU"/>
        </w:rPr>
        <w:t>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-заявитель является организацией, образующей инфраструктуру поддержки субъектов малого и среднего предпринимательства,</w:t>
      </w:r>
      <w:r w:rsidR="005B61D9" w:rsidRPr="005D495E">
        <w:rPr>
          <w:rFonts w:ascii="Times New Roman" w:hAnsi="Times New Roman"/>
          <w:sz w:val="28"/>
          <w:szCs w:val="28"/>
        </w:rPr>
        <w:t xml:space="preserve"> </w:t>
      </w:r>
      <w:r w:rsidRPr="005D495E">
        <w:rPr>
          <w:rFonts w:ascii="Times New Roman" w:hAnsi="Times New Roman"/>
          <w:sz w:val="28"/>
          <w:szCs w:val="28"/>
        </w:rPr>
        <w:t xml:space="preserve">из числа указанных в </w:t>
      </w:r>
      <w:hyperlink r:id="rId11" w:anchor="/document/12154854/entry/15" w:history="1">
        <w:r w:rsidRPr="005D495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 15</w:t>
        </w:r>
      </w:hyperlink>
      <w:hyperlink r:id="rId12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</w:t>
      </w:r>
      <w:r w:rsidRPr="005D495E">
        <w:rPr>
          <w:rFonts w:ascii="Times New Roman" w:hAnsi="Times New Roman"/>
          <w:sz w:val="28"/>
          <w:szCs w:val="28"/>
        </w:rPr>
        <w:t xml:space="preserve"> государственных фондов поддержки научной, научно-технической, </w:t>
      </w:r>
      <w:r w:rsidRPr="005D495E">
        <w:rPr>
          <w:rFonts w:ascii="Times New Roman" w:hAnsi="Times New Roman"/>
          <w:sz w:val="28"/>
          <w:szCs w:val="28"/>
        </w:rPr>
        <w:lastRenderedPageBreak/>
        <w:t>инновационной деятельности, осуществляющей деятельность в форме государственного учреждения;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-заявителю не может быть предоставлена муниципальная поддержка в соответствии с частью 3 статьи 14 </w:t>
      </w:r>
      <w:hyperlink r:id="rId13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-заявителю должно быть отказано в получении мер муниципальной поддержки в соответствии с частью 5 статьи 14 </w:t>
      </w:r>
      <w:hyperlink r:id="rId14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Отказ направляется Субъекту в течение срока, указанного в пункте 10 настоящего Порядка.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12. В проект договора аренды недвижимого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имущества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об обязанности арендатора по проведению за свой счет текущего ремонта арендуемого объекта недвижимости;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3)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4)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 сроке договора аренды: он должен составлять не менее чем 5 лет. Более короткий срок договора может быть установлен по письменному заявлению Субъекта, поступившему до заключения договора аренды;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5)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 на основании пункта19 настоящего Порядка, а также случаи нарушения указанных условий, влекущие прекращение действия льгот по арендной плате;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6)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 праве Администрации,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7)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статьей 17.1 Закона о защите конкуренции;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8)</w:t>
      </w:r>
      <w:r w:rsidR="00CC2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о праве арендатора предоставлять в субаренду часть или части помещения, здания, строения или сооружения, являющегося предметом </w:t>
      </w: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договора аренды в случае, если общая предоставляемая в субаренду площадь составляет не более чем </w:t>
      </w:r>
      <w:r w:rsidRPr="005D495E">
        <w:rPr>
          <w:rFonts w:ascii="Times New Roman" w:hAnsi="Times New Roman"/>
          <w:sz w:val="28"/>
          <w:szCs w:val="28"/>
        </w:rPr>
        <w:t>двадцать квадратных метров и не превышает десять процентов площади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13.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Субъекта, подавшего заявку на участие в аукционе, конкурсе (далее – заявитель), к участию в торгах: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-заявитель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</w:t>
      </w:r>
      <w:r w:rsidRPr="005D495E">
        <w:rPr>
          <w:rFonts w:ascii="Times New Roman" w:hAnsi="Times New Roman"/>
          <w:sz w:val="28"/>
          <w:szCs w:val="28"/>
        </w:rPr>
        <w:t xml:space="preserve"> применяющим специальный налоговый режим</w:t>
      </w:r>
      <w:r w:rsidRPr="005D495E">
        <w:rPr>
          <w:rFonts w:ascii="Times New Roman" w:hAnsi="Times New Roman"/>
          <w:sz w:val="28"/>
          <w:szCs w:val="28"/>
          <w:lang w:eastAsia="ru-RU"/>
        </w:rPr>
        <w:t>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495E">
        <w:rPr>
          <w:rFonts w:ascii="Times New Roman" w:hAnsi="Times New Roman"/>
          <w:sz w:val="28"/>
          <w:szCs w:val="28"/>
        </w:rPr>
        <w:t>-заявитель является организацией, образующей инфраструктуру поддержки субъектов малого и среднего предпринимательства,</w:t>
      </w:r>
      <w:r w:rsidR="005B61D9" w:rsidRPr="005D495E">
        <w:rPr>
          <w:rFonts w:ascii="Times New Roman" w:hAnsi="Times New Roman"/>
          <w:sz w:val="28"/>
          <w:szCs w:val="28"/>
        </w:rPr>
        <w:t xml:space="preserve"> </w:t>
      </w:r>
      <w:r w:rsidRPr="005D495E">
        <w:rPr>
          <w:rFonts w:ascii="Times New Roman" w:hAnsi="Times New Roman"/>
          <w:sz w:val="28"/>
          <w:szCs w:val="28"/>
        </w:rPr>
        <w:t xml:space="preserve">из числа указанных в </w:t>
      </w:r>
      <w:hyperlink r:id="rId15" w:anchor="/document/12154854/entry/15" w:history="1">
        <w:r w:rsidRPr="005D495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 15</w:t>
        </w:r>
      </w:hyperlink>
      <w:hyperlink r:id="rId16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</w:t>
      </w:r>
      <w:r w:rsidRPr="005D495E">
        <w:rPr>
          <w:rFonts w:ascii="Times New Roman" w:hAnsi="Times New Roman"/>
          <w:sz w:val="28"/>
          <w:szCs w:val="28"/>
        </w:rPr>
        <w:t xml:space="preserve"> государственных фондов поддержки научной, научно-технической, инновационной деятельности, осуществляющей деятельность в форме государственного учреждения;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-заявитель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</w:t>
      </w:r>
      <w:hyperlink r:id="rId17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-заявитель является лицом, которому должно быть отказано в получении муниципальной поддержки в соответствии с частью 5 статьи 14 </w:t>
      </w:r>
      <w:hyperlink r:id="rId18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14. Извещение о проведен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кциона (конкурса) должно содержать сведения о льготах по арендной плате в отношении имущества.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15.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В аукционную (конкурсную)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16.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4.2 статьи 18 </w:t>
      </w:r>
      <w:hyperlink r:id="rId19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 xml:space="preserve">», а также в случаях, предусмотренных статьей 619 </w:t>
      </w:r>
      <w:hyperlink r:id="rId20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, Администрация, правообладатель в течение 7 рабочих дней составляет акт с описанием указанных нарушений и направляет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такого предупреждения Субъектом.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17. В случае неисполнения арендатором своих обязатель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ств в ср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ок, указанный в предупреждении, Администрация, правообладатель в течение 10 календарных дней со дня истечения срока устранения выявленных нарушений принимает следующие меры: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б) направляет в органы, уполномоченные на ведение реестра субъектов малого и среднего предпринимательства, </w:t>
      </w:r>
      <w:r w:rsidRPr="005D495E">
        <w:rPr>
          <w:rFonts w:ascii="Times New Roman" w:hAnsi="Times New Roman"/>
          <w:sz w:val="28"/>
          <w:szCs w:val="28"/>
        </w:rPr>
        <w:t>реестра организаций инфраструктуры поддержки корпорацией развития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>- получателей имущественной поддержки,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18.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Администрации.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A97ADA" w:rsidRPr="005D495E" w:rsidRDefault="00A97ADA" w:rsidP="00A97AD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97ADA" w:rsidRPr="005D495E" w:rsidRDefault="00A97ADA" w:rsidP="00A97A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95E">
        <w:rPr>
          <w:rFonts w:ascii="Times New Roman" w:hAnsi="Times New Roman"/>
          <w:b/>
          <w:sz w:val="28"/>
          <w:szCs w:val="28"/>
        </w:rPr>
        <w:t>Глава 3. Установление льгот по арендной плате за имущество, включенное в Перечень (за исключением земельных участков)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19. Размер льготной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ставки по арендной плате за имущество, включенное в Перечень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</w:rPr>
        <w:t>(за исключением земельных участков)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, установлен решением </w:t>
      </w:r>
      <w:r w:rsidRPr="005D495E">
        <w:rPr>
          <w:rFonts w:ascii="Times New Roman" w:hAnsi="Times New Roman"/>
          <w:sz w:val="28"/>
          <w:szCs w:val="28"/>
        </w:rPr>
        <w:t xml:space="preserve">Думы </w:t>
      </w:r>
      <w:r w:rsidR="003C5726" w:rsidRPr="005D495E">
        <w:rPr>
          <w:rFonts w:ascii="Times New Roman" w:hAnsi="Times New Roman"/>
          <w:sz w:val="28"/>
          <w:szCs w:val="28"/>
        </w:rPr>
        <w:t>Подкаменского</w:t>
      </w:r>
      <w:r w:rsidRPr="005D49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61D9" w:rsidRPr="005D495E">
        <w:rPr>
          <w:rFonts w:ascii="Times New Roman" w:hAnsi="Times New Roman"/>
          <w:sz w:val="28"/>
          <w:szCs w:val="28"/>
        </w:rPr>
        <w:t>29.10.2020 № 12-рд «</w:t>
      </w:r>
      <w:r w:rsidR="005B61D9" w:rsidRPr="005D495E">
        <w:rPr>
          <w:rFonts w:ascii="Times New Roman" w:hAnsi="Times New Roman"/>
          <w:kern w:val="28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Подкаменского муниципального образования»</w:t>
      </w:r>
      <w:r w:rsidRPr="005D495E">
        <w:rPr>
          <w:rFonts w:ascii="Times New Roman" w:hAnsi="Times New Roman"/>
          <w:sz w:val="28"/>
          <w:szCs w:val="28"/>
          <w:lang w:eastAsia="ru-RU"/>
        </w:rPr>
        <w:t>» в процентном соотношении к определенному (установленному) размеру арендной платы.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20.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о предоставлении имущества представляет документы, указанные в муниципальной программе (подпрограмме)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>образования, содержащие мероприятия по развитию малого и среднего предпринимательства.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21. Льготы по арендной плате применяются к размеру арендной платы, указанному в договоре аренды, в том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22. Установленные настоящей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главой льготы по арендной плате подлежат отмене в следующих случаях: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1) порча имущества;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2) несвоевременное внесение арендной платы более двух периодов подряд;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3) использование имущества не по назначению;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4) нарушение условий предоставления поддержки, установленных муниципальной программой (подпрограммой) </w:t>
      </w:r>
      <w:r w:rsidR="003C5726" w:rsidRPr="005D495E">
        <w:rPr>
          <w:rFonts w:ascii="Times New Roman" w:hAnsi="Times New Roman"/>
          <w:sz w:val="28"/>
          <w:szCs w:val="28"/>
          <w:lang w:eastAsia="ru-RU"/>
        </w:rPr>
        <w:t>Подкаменского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содержащей мероприятия по развитию малого и среднего предпринимательства;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5) другие основания в соответствии с гражданским законодательством Российской Федерации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с даты установления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факта соответствующего нарушения.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23.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заявлено в предложении правообладателя о включении имущества в Перечень, и согласие Администрации предусматривает применение указанных условий.</w:t>
      </w: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495E">
        <w:rPr>
          <w:rFonts w:ascii="Times New Roman" w:hAnsi="Times New Roman"/>
          <w:b/>
          <w:sz w:val="28"/>
          <w:szCs w:val="28"/>
          <w:lang w:eastAsia="ru-RU"/>
        </w:rPr>
        <w:t>Глава 4. Порядок предоставления земельных участков, включенных в Перечень,</w:t>
      </w:r>
      <w:r w:rsidR="005D49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b/>
          <w:sz w:val="28"/>
          <w:szCs w:val="28"/>
          <w:lang w:eastAsia="ru-RU"/>
        </w:rPr>
        <w:t>льготы по арендной плате за указанные земельные участки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Pr="005D495E">
        <w:rPr>
          <w:rFonts w:ascii="Times New Roman" w:hAnsi="Times New Roman"/>
          <w:sz w:val="28"/>
          <w:szCs w:val="28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25. Земельные участки, включенные в Перечень, предоставляются в аренду Администрацией.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Организатором торгов на право заключения договора аренды земельного участка, включенного в Перечень, является Администрация.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26. Предоставление в аренду земельных участков, включенных в Перечень, осуществляется в соответствии с положениями главы V.I </w:t>
      </w:r>
      <w:hyperlink r:id="rId21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26.1.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По инициативе Администрации или </w:t>
      </w:r>
      <w:r w:rsidRPr="005D495E"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, заинтересованного в предоставлении земельного участка, по результатам проведения торгов на право заключения договора аренды в соответствии с </w:t>
      </w:r>
      <w:hyperlink r:id="rId22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 xml:space="preserve">, в том числе путем заключения договора с </w:t>
      </w:r>
      <w:r w:rsidRPr="005D495E">
        <w:rPr>
          <w:rFonts w:ascii="Times New Roman" w:hAnsi="Times New Roman"/>
          <w:sz w:val="28"/>
          <w:szCs w:val="28"/>
        </w:rPr>
        <w:t>субъектом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>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в извещении о проведен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кциона условиям аукциона, либо с </w:t>
      </w:r>
      <w:r w:rsidRPr="005D495E">
        <w:rPr>
          <w:rFonts w:ascii="Times New Roman" w:hAnsi="Times New Roman"/>
          <w:sz w:val="28"/>
          <w:szCs w:val="28"/>
        </w:rPr>
        <w:t>субъектом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>, признанным единственным участником аукциона или единственным лицом, принявшим участие в аукционе;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26.2. По заявлению </w:t>
      </w:r>
      <w:r w:rsidRPr="005D495E"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без проведения торгов по основаниям, предусмотренным подпунктом 12 пункта 2 статьи 39.6 </w:t>
      </w:r>
      <w:hyperlink r:id="rId23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27. В случае, указанном в подпункте 26.1 настоящего Порядка, а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также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если подавший заявление субъект</w:t>
      </w:r>
      <w:r w:rsidRPr="005D495E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5B61D9" w:rsidRPr="005D495E">
        <w:rPr>
          <w:rFonts w:ascii="Times New Roman" w:hAnsi="Times New Roman"/>
          <w:sz w:val="28"/>
          <w:szCs w:val="28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не имеет права на предоставление в аренду земельного участка, включенного в Перечень, без проведения торгов, Администрация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5D495E">
        <w:rPr>
          <w:rFonts w:ascii="Times New Roman" w:hAnsi="Times New Roman"/>
          <w:sz w:val="28"/>
          <w:szCs w:val="28"/>
          <w:lang w:eastAsia="ru-RU"/>
        </w:rPr>
        <w:t>www.torgi.gov.ru</w:t>
      </w:r>
      <w:proofErr w:type="spell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извещение о проведен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кциона на право заключения договора аренды в отношении испрашиваемого земельного участка.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28. Извещение о проведен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кциона должно содержать сведения о льготах по арендной плате в отношении земельного участка, включенного в перечень.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29. В извещение о проведен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кциона, а также в аукционную документацию, помимо сведений, указанных в пункте 21 статьи 39.11 </w:t>
      </w:r>
      <w:hyperlink r:id="rId24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, включается следующая информация: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предусмотренный частью 4 статьи 18 </w:t>
      </w:r>
      <w:hyperlink r:id="rId25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 xml:space="preserve">», заявители </w:t>
      </w:r>
      <w:r w:rsidRPr="005D495E">
        <w:rPr>
          <w:rFonts w:ascii="Times New Roman" w:hAnsi="Times New Roman"/>
          <w:sz w:val="28"/>
          <w:szCs w:val="28"/>
        </w:rPr>
        <w:t>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</w:t>
      </w:r>
      <w:proofErr w:type="gramEnd"/>
      <w:r w:rsidRPr="005D495E">
        <w:rPr>
          <w:rFonts w:ascii="Times New Roman" w:hAnsi="Times New Roman"/>
          <w:sz w:val="28"/>
          <w:szCs w:val="28"/>
        </w:rPr>
        <w:t xml:space="preserve"> единого реестра субъектов малого и среднего </w:t>
      </w:r>
      <w:r w:rsidRPr="005D495E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6" w:anchor="/document/12154854/entry/45" w:history="1">
        <w:r w:rsidRPr="005D495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5 статьи 4</w:t>
        </w:r>
      </w:hyperlink>
      <w:r w:rsidRPr="005D495E">
        <w:rPr>
          <w:rFonts w:ascii="Times New Roman" w:hAnsi="Times New Roman"/>
          <w:sz w:val="28"/>
          <w:szCs w:val="28"/>
        </w:rPr>
        <w:t xml:space="preserve"> указанного Федерального закона».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30. Поступившее в Администрацию заявление о предоставлении земельного участка без проведения аукциона либо заявление о проведен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>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 xml:space="preserve">В целях исполнения положений пункта 26 статьи 39.16 </w:t>
      </w:r>
      <w:hyperlink r:id="rId27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5D495E">
        <w:rPr>
          <w:sz w:val="28"/>
          <w:szCs w:val="28"/>
        </w:rPr>
        <w:t xml:space="preserve"> </w:t>
      </w:r>
      <w:r w:rsidRPr="005D495E">
        <w:rPr>
          <w:rFonts w:ascii="Times New Roman" w:hAnsi="Times New Roman"/>
          <w:sz w:val="28"/>
          <w:szCs w:val="28"/>
        </w:rPr>
        <w:t>субъект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предусмотренного частью 4 статьи 18 </w:t>
      </w:r>
      <w:hyperlink r:id="rId28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Федерального</w:t>
        </w:r>
        <w:proofErr w:type="gramEnd"/>
        <w:r w:rsidRPr="005D495E">
          <w:rPr>
            <w:rFonts w:ascii="Times New Roman" w:hAnsi="Times New Roman"/>
            <w:sz w:val="28"/>
            <w:szCs w:val="28"/>
            <w:lang w:eastAsia="ru-RU"/>
          </w:rPr>
          <w:t xml:space="preserve"> закона от 24.07.2007 № 209-ФЗ «О развитии малого и среднего предпринимательства в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>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32.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1)условие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2)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</w:t>
      </w:r>
      <w:r w:rsidRPr="005D495E"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29" w:history="1">
        <w:r w:rsidRPr="005D495E">
          <w:rPr>
            <w:rFonts w:ascii="Times New Roman" w:hAnsi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5D495E">
        <w:rPr>
          <w:rFonts w:ascii="Times New Roman" w:hAnsi="Times New Roman"/>
          <w:sz w:val="28"/>
          <w:szCs w:val="28"/>
          <w:lang w:eastAsia="ru-RU"/>
        </w:rPr>
        <w:t xml:space="preserve"> и другими положениями земельного законодательства Российской Федерации;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3)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с даты установления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факта нарушения указанных условий;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4)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право Администрации истребовать у арендатора документы, подтверждающие соблюдение им условий предоставления льгот по арендной плате;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5)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</w:t>
      </w:r>
      <w:r w:rsidRPr="005D495E">
        <w:rPr>
          <w:rFonts w:ascii="Times New Roman" w:hAnsi="Times New Roman"/>
          <w:sz w:val="28"/>
          <w:szCs w:val="28"/>
          <w:lang w:eastAsia="ru-RU"/>
        </w:rPr>
        <w:lastRenderedPageBreak/>
        <w:t>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495E">
        <w:rPr>
          <w:rFonts w:ascii="Times New Roman" w:hAnsi="Times New Roman"/>
          <w:sz w:val="28"/>
          <w:szCs w:val="28"/>
          <w:lang w:eastAsia="ru-RU"/>
        </w:rPr>
        <w:t>пункте</w:t>
      </w:r>
      <w:proofErr w:type="gramEnd"/>
      <w:r w:rsidRPr="005D495E">
        <w:rPr>
          <w:rFonts w:ascii="Times New Roman" w:hAnsi="Times New Roman"/>
          <w:sz w:val="28"/>
          <w:szCs w:val="28"/>
          <w:lang w:eastAsia="ru-RU"/>
        </w:rPr>
        <w:t xml:space="preserve"> 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95E">
        <w:rPr>
          <w:rFonts w:ascii="Times New Roman" w:hAnsi="Times New Roman"/>
          <w:sz w:val="28"/>
          <w:szCs w:val="28"/>
          <w:lang w:eastAsia="ru-RU"/>
        </w:rPr>
        <w:t>6)</w:t>
      </w:r>
      <w:r w:rsidR="005B61D9" w:rsidRPr="005D49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95E">
        <w:rPr>
          <w:rFonts w:ascii="Times New Roman" w:hAnsi="Times New Roman"/>
          <w:sz w:val="28"/>
          <w:szCs w:val="28"/>
          <w:lang w:eastAsia="ru-RU"/>
        </w:rPr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A97ADA" w:rsidRPr="005D495E" w:rsidRDefault="00A97ADA" w:rsidP="00A97A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151" w:rsidRPr="005D495E" w:rsidRDefault="00933151">
      <w:pPr>
        <w:rPr>
          <w:sz w:val="28"/>
          <w:szCs w:val="28"/>
        </w:rPr>
      </w:pPr>
    </w:p>
    <w:sectPr w:rsidR="00933151" w:rsidRPr="005D495E" w:rsidSect="00ED01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DA"/>
    <w:rsid w:val="000A5217"/>
    <w:rsid w:val="00281DEF"/>
    <w:rsid w:val="002A4CF1"/>
    <w:rsid w:val="002C50D7"/>
    <w:rsid w:val="003C5726"/>
    <w:rsid w:val="005B61D9"/>
    <w:rsid w:val="005D495E"/>
    <w:rsid w:val="005D6C37"/>
    <w:rsid w:val="007578FC"/>
    <w:rsid w:val="0076083D"/>
    <w:rsid w:val="00933151"/>
    <w:rsid w:val="00A02A67"/>
    <w:rsid w:val="00A97ADA"/>
    <w:rsid w:val="00CC2746"/>
    <w:rsid w:val="00CE4771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7A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A97ADA"/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A97ADA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rsid w:val="00A97A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053196" TargetMode="External"/><Relationship Id="rId13" Type="http://schemas.openxmlformats.org/officeDocument/2006/relationships/hyperlink" Target="http://docs2.kodeks.ru/document/902053196" TargetMode="External"/><Relationship Id="rId18" Type="http://schemas.openxmlformats.org/officeDocument/2006/relationships/hyperlink" Target="http://docs2.kodeks.ru/document/902053196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2.kodeks.ru/document/744100004" TargetMode="External"/><Relationship Id="rId7" Type="http://schemas.openxmlformats.org/officeDocument/2006/relationships/hyperlink" Target="http://docs2.kodeks.ru/document/744100004" TargetMode="External"/><Relationship Id="rId12" Type="http://schemas.openxmlformats.org/officeDocument/2006/relationships/hyperlink" Target="http://docs2.kodeks.ru/document/902053196" TargetMode="External"/><Relationship Id="rId17" Type="http://schemas.openxmlformats.org/officeDocument/2006/relationships/hyperlink" Target="http://docs2.kodeks.ru/document/902053196" TargetMode="External"/><Relationship Id="rId25" Type="http://schemas.openxmlformats.org/officeDocument/2006/relationships/hyperlink" Target="http://docs2.kodeks.ru/document/9020531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2.kodeks.ru/document/902053196" TargetMode="External"/><Relationship Id="rId20" Type="http://schemas.openxmlformats.org/officeDocument/2006/relationships/hyperlink" Target="http://docs2.kodeks.ru/document/9027690" TargetMode="External"/><Relationship Id="rId29" Type="http://schemas.openxmlformats.org/officeDocument/2006/relationships/hyperlink" Target="http://docs2.kodeks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901989534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docs2.kodeks.ru/document/744100004" TargetMode="External"/><Relationship Id="rId5" Type="http://schemas.openxmlformats.org/officeDocument/2006/relationships/hyperlink" Target="http://docs.cntd.ru/document/901989534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docs2.kodeks.ru/document/744100004" TargetMode="External"/><Relationship Id="rId28" Type="http://schemas.openxmlformats.org/officeDocument/2006/relationships/hyperlink" Target="http://docs2.kodeks.ru/document/902053196" TargetMode="External"/><Relationship Id="rId10" Type="http://schemas.openxmlformats.org/officeDocument/2006/relationships/hyperlink" Target="http://docs2.kodeks.ru/document/902053196" TargetMode="External"/><Relationship Id="rId19" Type="http://schemas.openxmlformats.org/officeDocument/2006/relationships/hyperlink" Target="http://docs2.kodeks.ru/document/90205319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docs2.kodeks.ru/document/902053196" TargetMode="External"/><Relationship Id="rId14" Type="http://schemas.openxmlformats.org/officeDocument/2006/relationships/hyperlink" Target="http://docs2.kodeks.ru/document/902053196" TargetMode="External"/><Relationship Id="rId22" Type="http://schemas.openxmlformats.org/officeDocument/2006/relationships/hyperlink" Target="http://docs2.kodeks.ru/document/744100004" TargetMode="External"/><Relationship Id="rId27" Type="http://schemas.openxmlformats.org/officeDocument/2006/relationships/hyperlink" Target="http://docs2.kodeks.ru/document/7441000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2021-06-01T08:15:00Z</dcterms:created>
  <dcterms:modified xsi:type="dcterms:W3CDTF">2021-06-08T07:01:00Z</dcterms:modified>
</cp:coreProperties>
</file>