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8" w:rsidRDefault="00442858" w:rsidP="00442858">
      <w:pPr>
        <w:spacing w:before="0" w:beforeAutospacing="0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публичных слушаний</w:t>
      </w:r>
      <w:r w:rsidR="00F3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обсуждения проекта внесения изменений в</w:t>
      </w:r>
      <w:r w:rsidRPr="00442858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858" w:rsidRDefault="00442858" w:rsidP="00442858">
      <w:pPr>
        <w:spacing w:before="30" w:beforeAutospacing="0" w:line="288" w:lineRule="atLeast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58" w:rsidRDefault="00442858" w:rsidP="00442858">
      <w:pPr>
        <w:spacing w:before="30" w:beforeAutospacing="0" w:line="288" w:lineRule="atLeast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07 февраля 2020 года</w:t>
      </w:r>
    </w:p>
    <w:p w:rsidR="00442858" w:rsidRDefault="00442858" w:rsidP="00442858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58" w:rsidRDefault="00442858" w:rsidP="00442858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 «Об общих принципах организации местного самоуправления в Российской 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 Положением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утвержденным Решением Думы от  19.06.2017 № 17-рд,  06 февраля  2020 года в 17 часов 00 минут по адресу Иркутская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Подкаменная, ул. Железнодорожная, д. 15, МКУК «КДЦ п. Подкаменная» проводились публичные слушания по вопросу обсуждения проекта «</w:t>
      </w:r>
      <w:r w:rsidRPr="00442858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442858" w:rsidRDefault="00442858" w:rsidP="00442858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слушаний –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слушаний – делопроизводитель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Н.А. Сальникова, </w:t>
      </w:r>
      <w:r>
        <w:rPr>
          <w:rFonts w:ascii="Times New Roman" w:hAnsi="Times New Roman" w:cs="Times New Roman"/>
          <w:sz w:val="28"/>
          <w:szCs w:val="28"/>
        </w:rPr>
        <w:t xml:space="preserve">докладчик слушаний – ведущий специалист Администрации Зимина Е.М.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</w:t>
      </w:r>
      <w:r w:rsidR="003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Горохова О.Н., Тимофеева А.В., </w:t>
      </w:r>
      <w:r>
        <w:rPr>
          <w:rFonts w:ascii="Times New Roman" w:hAnsi="Times New Roman" w:cs="Times New Roman"/>
          <w:sz w:val="28"/>
          <w:szCs w:val="28"/>
        </w:rPr>
        <w:t xml:space="preserve">Быкова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</w:p>
    <w:p w:rsidR="00F93222" w:rsidRDefault="00F93222" w:rsidP="00F93222">
      <w:pPr>
        <w:widowControl w:val="0"/>
        <w:shd w:val="clear" w:color="auto" w:fill="FFFFFF"/>
        <w:autoSpaceDE w:val="0"/>
        <w:autoSpaceDN w:val="0"/>
        <w:adjustRightInd w:val="0"/>
        <w:spacing w:beforeAutospacing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от участников публичных слушаний во время проведения публичных слушаний не поступало. Участники поддержали необходимость внесения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Генеральный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 одобрить проект «внесение изменений в </w:t>
      </w:r>
      <w:r w:rsidRPr="00442858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42858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4428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3222" w:rsidRDefault="00F93222" w:rsidP="00442858">
      <w:pPr>
        <w:spacing w:before="0" w:beforeAutospacing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F93222" w:rsidRDefault="00F93222" w:rsidP="00442858">
      <w:pPr>
        <w:spacing w:before="0" w:beforeAutospacing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442858" w:rsidRDefault="00442858" w:rsidP="00442858">
      <w:pPr>
        <w:spacing w:before="0" w:beforeAutospacing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858" w:rsidRDefault="00442858" w:rsidP="00442858">
      <w:pPr>
        <w:spacing w:before="0" w:beforeAutospacing="0" w:line="240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           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58"/>
    <w:rsid w:val="0019489C"/>
    <w:rsid w:val="001E489A"/>
    <w:rsid w:val="00384F81"/>
    <w:rsid w:val="003D5D70"/>
    <w:rsid w:val="00442858"/>
    <w:rsid w:val="0062494C"/>
    <w:rsid w:val="0087086F"/>
    <w:rsid w:val="008B199D"/>
    <w:rsid w:val="00F3550E"/>
    <w:rsid w:val="00F9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Сальникова Наталья</cp:lastModifiedBy>
  <cp:revision>3</cp:revision>
  <cp:lastPrinted>2020-11-30T05:01:00Z</cp:lastPrinted>
  <dcterms:created xsi:type="dcterms:W3CDTF">2020-11-30T01:08:00Z</dcterms:created>
  <dcterms:modified xsi:type="dcterms:W3CDTF">2020-11-30T05:02:00Z</dcterms:modified>
</cp:coreProperties>
</file>