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9B" w:rsidRPr="00F90E32" w:rsidRDefault="00B87B9B" w:rsidP="00A31A86">
      <w:pPr>
        <w:pStyle w:val="af6"/>
        <w:jc w:val="center"/>
        <w:rPr>
          <w:sz w:val="28"/>
          <w:szCs w:val="28"/>
        </w:rPr>
      </w:pPr>
      <w:r w:rsidRPr="00F90E32">
        <w:rPr>
          <w:sz w:val="28"/>
          <w:szCs w:val="28"/>
        </w:rPr>
        <w:t>Российская Федерация</w:t>
      </w:r>
    </w:p>
    <w:p w:rsidR="00B87B9B" w:rsidRPr="00F90E32" w:rsidRDefault="00B87B9B" w:rsidP="00A31A86">
      <w:pPr>
        <w:pStyle w:val="af6"/>
        <w:jc w:val="center"/>
        <w:rPr>
          <w:sz w:val="28"/>
          <w:szCs w:val="28"/>
        </w:rPr>
      </w:pPr>
      <w:r w:rsidRPr="00F90E32">
        <w:rPr>
          <w:sz w:val="28"/>
          <w:szCs w:val="28"/>
        </w:rPr>
        <w:t>Иркутская область</w:t>
      </w:r>
    </w:p>
    <w:p w:rsidR="00B87B9B" w:rsidRPr="00F90E32" w:rsidRDefault="00B87B9B" w:rsidP="00A31A86">
      <w:pPr>
        <w:pStyle w:val="af6"/>
        <w:jc w:val="center"/>
        <w:rPr>
          <w:sz w:val="28"/>
          <w:szCs w:val="28"/>
        </w:rPr>
      </w:pPr>
      <w:r w:rsidRPr="00F90E32">
        <w:rPr>
          <w:sz w:val="28"/>
          <w:szCs w:val="28"/>
        </w:rPr>
        <w:t xml:space="preserve">Шелеховский </w:t>
      </w:r>
      <w:r w:rsidR="0068154C" w:rsidRPr="00F90E32">
        <w:rPr>
          <w:sz w:val="28"/>
          <w:szCs w:val="28"/>
        </w:rPr>
        <w:t xml:space="preserve">муниципальный </w:t>
      </w:r>
      <w:r w:rsidRPr="00F90E32">
        <w:rPr>
          <w:sz w:val="28"/>
          <w:szCs w:val="28"/>
        </w:rPr>
        <w:t>район</w:t>
      </w:r>
    </w:p>
    <w:p w:rsidR="00B87B9B" w:rsidRPr="00F90E32" w:rsidRDefault="0068154C" w:rsidP="00A31A86">
      <w:pPr>
        <w:pStyle w:val="af6"/>
        <w:jc w:val="center"/>
        <w:rPr>
          <w:b/>
          <w:sz w:val="28"/>
          <w:szCs w:val="28"/>
        </w:rPr>
      </w:pPr>
      <w:r w:rsidRPr="00F90E32">
        <w:rPr>
          <w:b/>
          <w:sz w:val="28"/>
          <w:szCs w:val="28"/>
        </w:rPr>
        <w:t xml:space="preserve"> ПРОДКАМЕНСКОЕ МУНИЦИПАЛЬНОЕ ОБРАЗОВАНИЕ</w:t>
      </w:r>
    </w:p>
    <w:p w:rsidR="0068154C" w:rsidRPr="00F90E32" w:rsidRDefault="0068154C" w:rsidP="00A31A86">
      <w:pPr>
        <w:pStyle w:val="af6"/>
        <w:jc w:val="center"/>
        <w:rPr>
          <w:b/>
          <w:sz w:val="28"/>
          <w:szCs w:val="28"/>
        </w:rPr>
      </w:pPr>
      <w:r w:rsidRPr="00F90E32">
        <w:rPr>
          <w:b/>
          <w:sz w:val="28"/>
          <w:szCs w:val="28"/>
        </w:rPr>
        <w:t>ДУМА</w:t>
      </w:r>
    </w:p>
    <w:p w:rsidR="00B87B9B" w:rsidRPr="00F90E32" w:rsidRDefault="00B87B9B" w:rsidP="00A31A86">
      <w:pPr>
        <w:pStyle w:val="af6"/>
        <w:jc w:val="center"/>
        <w:rPr>
          <w:b/>
          <w:sz w:val="28"/>
          <w:szCs w:val="28"/>
        </w:rPr>
      </w:pPr>
      <w:r w:rsidRPr="00F90E32">
        <w:rPr>
          <w:b/>
          <w:sz w:val="28"/>
          <w:szCs w:val="28"/>
        </w:rPr>
        <w:t>Р Е Ш Е Н И Е</w:t>
      </w:r>
    </w:p>
    <w:p w:rsidR="008B09F6" w:rsidRPr="00F90E32" w:rsidRDefault="008B09F6" w:rsidP="00A31A86">
      <w:pPr>
        <w:rPr>
          <w:sz w:val="28"/>
          <w:szCs w:val="28"/>
        </w:rPr>
      </w:pPr>
    </w:p>
    <w:p w:rsidR="008B09F6" w:rsidRPr="00F90E32" w:rsidRDefault="006C4DD4" w:rsidP="00A31A86">
      <w:pPr>
        <w:rPr>
          <w:sz w:val="28"/>
          <w:szCs w:val="28"/>
        </w:rPr>
      </w:pPr>
      <w:r>
        <w:rPr>
          <w:sz w:val="28"/>
          <w:szCs w:val="28"/>
        </w:rPr>
        <w:pict>
          <v:line id="_x0000_s1027" style="position:absolute;z-index:251657728" from="0,2.8pt" to="477pt,2.8pt" strokeweight="4pt">
            <v:stroke linestyle="thickBetweenThin"/>
          </v:line>
        </w:pict>
      </w:r>
    </w:p>
    <w:p w:rsidR="008B09F6" w:rsidRPr="00F90E32" w:rsidRDefault="008B09F6" w:rsidP="00A31A86">
      <w:pPr>
        <w:rPr>
          <w:sz w:val="28"/>
          <w:szCs w:val="28"/>
        </w:rPr>
      </w:pPr>
    </w:p>
    <w:p w:rsidR="000B3938" w:rsidRPr="00F90E32" w:rsidRDefault="00AD7DC3" w:rsidP="00A31A86">
      <w:pPr>
        <w:ind w:left="5664" w:hanging="5664"/>
        <w:rPr>
          <w:sz w:val="28"/>
          <w:szCs w:val="28"/>
        </w:rPr>
      </w:pPr>
      <w:r>
        <w:rPr>
          <w:sz w:val="28"/>
          <w:szCs w:val="28"/>
        </w:rPr>
        <w:t>о</w:t>
      </w:r>
      <w:r w:rsidR="000B3938" w:rsidRPr="00F90E32">
        <w:rPr>
          <w:sz w:val="28"/>
          <w:szCs w:val="28"/>
        </w:rPr>
        <w:t>т</w:t>
      </w:r>
      <w:r w:rsidR="0068154C" w:rsidRPr="00F90E32">
        <w:rPr>
          <w:sz w:val="28"/>
          <w:szCs w:val="28"/>
        </w:rPr>
        <w:t xml:space="preserve"> </w:t>
      </w:r>
      <w:r w:rsidR="00F90E32" w:rsidRPr="00F90E32">
        <w:rPr>
          <w:sz w:val="28"/>
          <w:szCs w:val="28"/>
        </w:rPr>
        <w:t>29.</w:t>
      </w:r>
      <w:r w:rsidR="0068154C" w:rsidRPr="00F90E32">
        <w:rPr>
          <w:sz w:val="28"/>
          <w:szCs w:val="28"/>
        </w:rPr>
        <w:t>03</w:t>
      </w:r>
      <w:r w:rsidR="00504517" w:rsidRPr="00F90E32">
        <w:rPr>
          <w:sz w:val="28"/>
          <w:szCs w:val="28"/>
        </w:rPr>
        <w:t>.2018</w:t>
      </w:r>
      <w:r w:rsidR="00A20E96" w:rsidRPr="00F90E32">
        <w:rPr>
          <w:sz w:val="28"/>
          <w:szCs w:val="28"/>
        </w:rPr>
        <w:t xml:space="preserve"> </w:t>
      </w:r>
      <w:r w:rsidR="00254696" w:rsidRPr="00F90E32">
        <w:rPr>
          <w:sz w:val="28"/>
          <w:szCs w:val="28"/>
        </w:rPr>
        <w:t xml:space="preserve">года </w:t>
      </w:r>
      <w:r w:rsidR="0068154C" w:rsidRPr="00F90E32">
        <w:rPr>
          <w:sz w:val="28"/>
          <w:szCs w:val="28"/>
        </w:rPr>
        <w:t xml:space="preserve"> </w:t>
      </w:r>
      <w:r w:rsidR="00A20E96" w:rsidRPr="00F90E32">
        <w:rPr>
          <w:sz w:val="28"/>
          <w:szCs w:val="28"/>
        </w:rPr>
        <w:t>№</w:t>
      </w:r>
      <w:r w:rsidR="00F90E32" w:rsidRPr="00F90E32">
        <w:rPr>
          <w:sz w:val="28"/>
          <w:szCs w:val="28"/>
        </w:rPr>
        <w:t xml:space="preserve"> 7-рд</w:t>
      </w:r>
      <w:r w:rsidR="0068154C" w:rsidRPr="00F90E32">
        <w:rPr>
          <w:sz w:val="28"/>
          <w:szCs w:val="28"/>
        </w:rPr>
        <w:t xml:space="preserve"> </w:t>
      </w:r>
      <w:r w:rsidR="00E80BF0" w:rsidRPr="00F90E32">
        <w:rPr>
          <w:sz w:val="28"/>
          <w:szCs w:val="28"/>
        </w:rPr>
        <w:t xml:space="preserve"> </w:t>
      </w:r>
      <w:r w:rsidR="000B3938" w:rsidRPr="00F90E32">
        <w:rPr>
          <w:sz w:val="28"/>
          <w:szCs w:val="28"/>
        </w:rPr>
        <w:t xml:space="preserve">                         </w:t>
      </w:r>
    </w:p>
    <w:p w:rsidR="000B3938" w:rsidRPr="00F90E32" w:rsidRDefault="000B3938" w:rsidP="00A31A86">
      <w:pPr>
        <w:ind w:left="5670" w:hanging="5670"/>
        <w:jc w:val="both"/>
        <w:rPr>
          <w:sz w:val="28"/>
          <w:szCs w:val="28"/>
        </w:rPr>
      </w:pPr>
    </w:p>
    <w:p w:rsidR="00352EBC" w:rsidRPr="00F90E32" w:rsidRDefault="00505C49" w:rsidP="00A31A86">
      <w:pPr>
        <w:pStyle w:val="tex1st"/>
        <w:spacing w:before="0" w:beforeAutospacing="0" w:after="0" w:afterAutospacing="0"/>
        <w:ind w:right="4104"/>
        <w:jc w:val="both"/>
        <w:rPr>
          <w:sz w:val="28"/>
          <w:szCs w:val="28"/>
        </w:rPr>
      </w:pPr>
      <w:r w:rsidRPr="00F90E32">
        <w:rPr>
          <w:rStyle w:val="aff"/>
          <w:b w:val="0"/>
          <w:sz w:val="28"/>
          <w:szCs w:val="28"/>
        </w:rPr>
        <w:t>О результатах деятельности</w:t>
      </w:r>
      <w:r w:rsidR="00127506" w:rsidRPr="00F90E32">
        <w:rPr>
          <w:rStyle w:val="aff"/>
          <w:b w:val="0"/>
          <w:sz w:val="28"/>
          <w:szCs w:val="28"/>
        </w:rPr>
        <w:t xml:space="preserve"> </w:t>
      </w:r>
      <w:r w:rsidR="00D95EB6" w:rsidRPr="00F90E32">
        <w:rPr>
          <w:rStyle w:val="aff"/>
          <w:b w:val="0"/>
          <w:sz w:val="28"/>
          <w:szCs w:val="28"/>
        </w:rPr>
        <w:t xml:space="preserve">главы и </w:t>
      </w:r>
      <w:r w:rsidR="00A52C14" w:rsidRPr="00F90E32">
        <w:rPr>
          <w:sz w:val="28"/>
          <w:szCs w:val="28"/>
        </w:rPr>
        <w:t xml:space="preserve">Администрации </w:t>
      </w:r>
      <w:r w:rsidR="0068154C" w:rsidRPr="00F90E32">
        <w:rPr>
          <w:sz w:val="28"/>
          <w:szCs w:val="28"/>
        </w:rPr>
        <w:t>Подкаменского</w:t>
      </w:r>
      <w:r w:rsidR="00953647" w:rsidRPr="00F90E32">
        <w:rPr>
          <w:sz w:val="28"/>
          <w:szCs w:val="28"/>
        </w:rPr>
        <w:t xml:space="preserve"> сельского поселения</w:t>
      </w:r>
      <w:r w:rsidR="00A52C14" w:rsidRPr="00F90E32">
        <w:rPr>
          <w:sz w:val="28"/>
          <w:szCs w:val="28"/>
        </w:rPr>
        <w:t xml:space="preserve"> </w:t>
      </w:r>
      <w:r w:rsidR="00E50703" w:rsidRPr="00F90E32">
        <w:rPr>
          <w:sz w:val="28"/>
          <w:szCs w:val="28"/>
        </w:rPr>
        <w:t>за</w:t>
      </w:r>
      <w:r w:rsidR="004F1D82" w:rsidRPr="00F90E32">
        <w:rPr>
          <w:sz w:val="28"/>
          <w:szCs w:val="28"/>
        </w:rPr>
        <w:t xml:space="preserve"> 2017</w:t>
      </w:r>
      <w:r w:rsidRPr="00F90E32">
        <w:rPr>
          <w:sz w:val="28"/>
          <w:szCs w:val="28"/>
        </w:rPr>
        <w:t xml:space="preserve"> год</w:t>
      </w:r>
    </w:p>
    <w:p w:rsidR="006C2A19" w:rsidRPr="00F90E32" w:rsidRDefault="006C2A19" w:rsidP="00A31A86">
      <w:pPr>
        <w:widowControl w:val="0"/>
        <w:autoSpaceDE w:val="0"/>
        <w:autoSpaceDN w:val="0"/>
        <w:adjustRightInd w:val="0"/>
        <w:jc w:val="both"/>
        <w:rPr>
          <w:sz w:val="28"/>
          <w:szCs w:val="28"/>
        </w:rPr>
      </w:pPr>
    </w:p>
    <w:p w:rsidR="00172AA5" w:rsidRPr="00F90E32" w:rsidRDefault="00505C49" w:rsidP="00A31A86">
      <w:pPr>
        <w:shd w:val="clear" w:color="auto" w:fill="FFFFFF"/>
        <w:ind w:firstLine="709"/>
        <w:jc w:val="both"/>
        <w:rPr>
          <w:sz w:val="28"/>
          <w:szCs w:val="28"/>
        </w:rPr>
      </w:pPr>
      <w:r w:rsidRPr="00F90E32">
        <w:rPr>
          <w:sz w:val="28"/>
          <w:szCs w:val="28"/>
        </w:rPr>
        <w:t>В соответствии</w:t>
      </w:r>
      <w:r w:rsidR="004C0238" w:rsidRPr="00F90E32">
        <w:rPr>
          <w:sz w:val="28"/>
          <w:szCs w:val="28"/>
        </w:rPr>
        <w:t xml:space="preserve"> со ст.ст. 7, 14, ч. 11.1 ст. 35, ч.5.1 ст. 36 Федерального закона от </w:t>
      </w:r>
      <w:r w:rsidR="00CC7C98" w:rsidRPr="00F90E32">
        <w:rPr>
          <w:sz w:val="28"/>
          <w:szCs w:val="28"/>
        </w:rPr>
        <w:t xml:space="preserve"> </w:t>
      </w:r>
      <w:r w:rsidR="004C0238" w:rsidRPr="00F90E32">
        <w:rPr>
          <w:sz w:val="28"/>
          <w:szCs w:val="28"/>
        </w:rPr>
        <w:t>06.10.2003г. № 131-ФЗ «</w:t>
      </w:r>
      <w:r w:rsidR="00CC7C98" w:rsidRPr="00F90E32">
        <w:rPr>
          <w:sz w:val="28"/>
          <w:szCs w:val="28"/>
        </w:rPr>
        <w:t>Об общих принципах организации местного самоуправления в Российской Федерации»</w:t>
      </w:r>
      <w:r w:rsidR="00D27A19" w:rsidRPr="00F90E32">
        <w:rPr>
          <w:sz w:val="28"/>
          <w:szCs w:val="28"/>
        </w:rPr>
        <w:t>, ст.ст. 9, 15</w:t>
      </w:r>
      <w:r w:rsidR="00515CB3" w:rsidRPr="00F90E32">
        <w:rPr>
          <w:sz w:val="28"/>
          <w:szCs w:val="28"/>
        </w:rPr>
        <w:t xml:space="preserve"> Федерального Закона от 09.02.2009г. № 8-ФЗ «Об обеспечении доступа к информации о деятельности государственных органов и органов местного самоуправления», </w:t>
      </w:r>
      <w:r w:rsidR="00FC0626" w:rsidRPr="00F90E32">
        <w:rPr>
          <w:sz w:val="28"/>
          <w:szCs w:val="28"/>
        </w:rPr>
        <w:t xml:space="preserve">  Уставом </w:t>
      </w:r>
      <w:r w:rsidR="0068154C" w:rsidRPr="00F90E32">
        <w:rPr>
          <w:sz w:val="28"/>
          <w:szCs w:val="28"/>
        </w:rPr>
        <w:t>Подкаменского</w:t>
      </w:r>
      <w:r w:rsidR="00FC0626" w:rsidRPr="00F90E32">
        <w:rPr>
          <w:sz w:val="28"/>
          <w:szCs w:val="28"/>
        </w:rPr>
        <w:t xml:space="preserve"> муниципального образования,  </w:t>
      </w:r>
    </w:p>
    <w:p w:rsidR="00F90E32" w:rsidRPr="00F90E32" w:rsidRDefault="00F90E32" w:rsidP="00A31A86">
      <w:pPr>
        <w:ind w:firstLine="709"/>
        <w:jc w:val="center"/>
        <w:rPr>
          <w:b/>
          <w:sz w:val="28"/>
          <w:szCs w:val="28"/>
        </w:rPr>
      </w:pPr>
    </w:p>
    <w:p w:rsidR="00790965" w:rsidRPr="00F90E32" w:rsidRDefault="00FC0626" w:rsidP="00A31A86">
      <w:pPr>
        <w:ind w:firstLine="709"/>
        <w:jc w:val="center"/>
        <w:rPr>
          <w:b/>
          <w:sz w:val="28"/>
          <w:szCs w:val="28"/>
        </w:rPr>
      </w:pPr>
      <w:r w:rsidRPr="00F90E32">
        <w:rPr>
          <w:b/>
          <w:sz w:val="28"/>
          <w:szCs w:val="28"/>
        </w:rPr>
        <w:t>ДУМА РЕШИЛА:</w:t>
      </w:r>
    </w:p>
    <w:p w:rsidR="00172AA5" w:rsidRPr="00F90E32" w:rsidRDefault="00172AA5" w:rsidP="00A31A86">
      <w:pPr>
        <w:ind w:firstLine="709"/>
        <w:rPr>
          <w:sz w:val="28"/>
          <w:szCs w:val="28"/>
        </w:rPr>
      </w:pPr>
    </w:p>
    <w:p w:rsidR="008F42A0" w:rsidRPr="00F90E32" w:rsidRDefault="000048EF" w:rsidP="00A31A86">
      <w:pPr>
        <w:pStyle w:val="tex1st"/>
        <w:spacing w:before="0" w:beforeAutospacing="0" w:after="0" w:afterAutospacing="0"/>
        <w:ind w:firstLine="709"/>
        <w:jc w:val="both"/>
        <w:rPr>
          <w:sz w:val="28"/>
          <w:szCs w:val="28"/>
        </w:rPr>
      </w:pPr>
      <w:r w:rsidRPr="00F90E32">
        <w:rPr>
          <w:sz w:val="28"/>
          <w:szCs w:val="28"/>
        </w:rPr>
        <w:t xml:space="preserve">1. </w:t>
      </w:r>
      <w:r w:rsidR="00D95EB6" w:rsidRPr="00F90E32">
        <w:rPr>
          <w:sz w:val="28"/>
          <w:szCs w:val="28"/>
        </w:rPr>
        <w:t>Принять прилагаемый</w:t>
      </w:r>
      <w:r w:rsidR="006A3977" w:rsidRPr="00F90E32">
        <w:rPr>
          <w:sz w:val="28"/>
          <w:szCs w:val="28"/>
        </w:rPr>
        <w:t xml:space="preserve"> </w:t>
      </w:r>
      <w:r w:rsidR="00D95EB6" w:rsidRPr="00F90E32">
        <w:rPr>
          <w:sz w:val="28"/>
          <w:szCs w:val="28"/>
        </w:rPr>
        <w:t xml:space="preserve">годовой отчет главы поселения о деятельности Главы и администрации </w:t>
      </w:r>
      <w:r w:rsidR="00B02543" w:rsidRPr="00F90E32">
        <w:rPr>
          <w:sz w:val="28"/>
          <w:szCs w:val="28"/>
        </w:rPr>
        <w:t xml:space="preserve"> </w:t>
      </w:r>
      <w:r w:rsidR="00D95EB6" w:rsidRPr="00F90E32">
        <w:rPr>
          <w:sz w:val="28"/>
          <w:szCs w:val="28"/>
        </w:rPr>
        <w:t>Подкаменского сельского поселен</w:t>
      </w:r>
      <w:r w:rsidR="004F1D82" w:rsidRPr="00F90E32">
        <w:rPr>
          <w:sz w:val="28"/>
          <w:szCs w:val="28"/>
        </w:rPr>
        <w:t xml:space="preserve"> за 2017</w:t>
      </w:r>
      <w:r w:rsidR="006A3977" w:rsidRPr="00F90E32">
        <w:rPr>
          <w:sz w:val="28"/>
          <w:szCs w:val="28"/>
        </w:rPr>
        <w:t xml:space="preserve"> год.</w:t>
      </w:r>
    </w:p>
    <w:p w:rsidR="006A3977" w:rsidRPr="00F90E32" w:rsidRDefault="006A3977" w:rsidP="00A31A86">
      <w:pPr>
        <w:pStyle w:val="tex1st"/>
        <w:spacing w:before="0" w:beforeAutospacing="0" w:after="0" w:afterAutospacing="0"/>
        <w:ind w:firstLine="709"/>
        <w:jc w:val="both"/>
        <w:rPr>
          <w:sz w:val="28"/>
          <w:szCs w:val="28"/>
        </w:rPr>
      </w:pPr>
      <w:r w:rsidRPr="00F90E32">
        <w:rPr>
          <w:sz w:val="28"/>
          <w:szCs w:val="28"/>
        </w:rPr>
        <w:t xml:space="preserve">2. Признать работу </w:t>
      </w:r>
      <w:r w:rsidR="007A5A1A" w:rsidRPr="00F90E32">
        <w:rPr>
          <w:sz w:val="28"/>
          <w:szCs w:val="28"/>
        </w:rPr>
        <w:t>органов местного самоуправления</w:t>
      </w:r>
      <w:r w:rsidR="00366019" w:rsidRPr="00F90E32">
        <w:rPr>
          <w:sz w:val="28"/>
          <w:szCs w:val="28"/>
        </w:rPr>
        <w:t xml:space="preserve"> </w:t>
      </w:r>
      <w:r w:rsidR="00D95EB6" w:rsidRPr="00F90E32">
        <w:rPr>
          <w:sz w:val="28"/>
          <w:szCs w:val="28"/>
        </w:rPr>
        <w:t>Подкаменского</w:t>
      </w:r>
      <w:r w:rsidR="00366019" w:rsidRPr="00F90E32">
        <w:rPr>
          <w:sz w:val="28"/>
          <w:szCs w:val="28"/>
        </w:rPr>
        <w:t xml:space="preserve"> сельского поселения</w:t>
      </w:r>
      <w:r w:rsidR="004F1D82" w:rsidRPr="00F90E32">
        <w:rPr>
          <w:sz w:val="28"/>
          <w:szCs w:val="28"/>
        </w:rPr>
        <w:t xml:space="preserve"> за 2017</w:t>
      </w:r>
      <w:r w:rsidR="00366019" w:rsidRPr="00F90E32">
        <w:rPr>
          <w:sz w:val="28"/>
          <w:szCs w:val="28"/>
        </w:rPr>
        <w:t xml:space="preserve"> год</w:t>
      </w:r>
      <w:r w:rsidRPr="00F90E32">
        <w:rPr>
          <w:sz w:val="28"/>
          <w:szCs w:val="28"/>
        </w:rPr>
        <w:t xml:space="preserve"> удовлетворительной.</w:t>
      </w:r>
    </w:p>
    <w:p w:rsidR="0068154C" w:rsidRPr="00F90E32" w:rsidRDefault="0068154C" w:rsidP="00A31A86">
      <w:pPr>
        <w:autoSpaceDE w:val="0"/>
        <w:autoSpaceDN w:val="0"/>
        <w:adjustRightInd w:val="0"/>
        <w:jc w:val="both"/>
        <w:rPr>
          <w:sz w:val="28"/>
          <w:szCs w:val="28"/>
        </w:rPr>
      </w:pPr>
      <w:r w:rsidRPr="00F90E32">
        <w:rPr>
          <w:sz w:val="28"/>
          <w:szCs w:val="28"/>
        </w:rPr>
        <w:t xml:space="preserve">         </w:t>
      </w:r>
      <w:r w:rsidR="00A31A86" w:rsidRPr="00F90E32">
        <w:rPr>
          <w:sz w:val="28"/>
          <w:szCs w:val="28"/>
        </w:rPr>
        <w:t xml:space="preserve">  </w:t>
      </w:r>
      <w:r w:rsidRPr="00F90E32">
        <w:rPr>
          <w:sz w:val="28"/>
          <w:szCs w:val="28"/>
        </w:rPr>
        <w:t xml:space="preserve"> </w:t>
      </w:r>
      <w:r w:rsidR="006A3977" w:rsidRPr="00F90E32">
        <w:rPr>
          <w:sz w:val="28"/>
          <w:szCs w:val="28"/>
        </w:rPr>
        <w:t>3</w:t>
      </w:r>
      <w:r w:rsidR="00FC0626" w:rsidRPr="00F90E32">
        <w:rPr>
          <w:rStyle w:val="afb"/>
          <w:i w:val="0"/>
          <w:sz w:val="28"/>
          <w:szCs w:val="28"/>
        </w:rPr>
        <w:t>. </w:t>
      </w:r>
      <w:r w:rsidRPr="00F90E32">
        <w:rPr>
          <w:sz w:val="28"/>
          <w:szCs w:val="28"/>
        </w:rPr>
        <w:t>Настоящее  решение  подлежит обнародованию путем размещения на информационных стендах Подкаменского сельского поселения и на официальном сайте администрации По</w:t>
      </w:r>
      <w:r w:rsidR="00F90E32">
        <w:rPr>
          <w:sz w:val="28"/>
          <w:szCs w:val="28"/>
        </w:rPr>
        <w:t>дкаменского сельского поселения</w:t>
      </w:r>
      <w:r w:rsidRPr="00F90E32">
        <w:rPr>
          <w:bCs/>
          <w:sz w:val="28"/>
          <w:szCs w:val="28"/>
        </w:rPr>
        <w:t xml:space="preserve"> в информационно - коммуникационной сети «Интернет».</w:t>
      </w:r>
    </w:p>
    <w:p w:rsidR="0068154C" w:rsidRPr="00F90E32" w:rsidRDefault="0068154C" w:rsidP="00A31A86">
      <w:pPr>
        <w:autoSpaceDE w:val="0"/>
        <w:autoSpaceDN w:val="0"/>
        <w:adjustRightInd w:val="0"/>
        <w:jc w:val="both"/>
        <w:rPr>
          <w:sz w:val="28"/>
          <w:szCs w:val="28"/>
        </w:rPr>
      </w:pPr>
    </w:p>
    <w:p w:rsidR="004A6174" w:rsidRPr="00F90E32" w:rsidRDefault="004A6174" w:rsidP="00A31A86">
      <w:pPr>
        <w:autoSpaceDE w:val="0"/>
        <w:autoSpaceDN w:val="0"/>
        <w:adjustRightInd w:val="0"/>
        <w:ind w:firstLine="708"/>
        <w:jc w:val="both"/>
        <w:rPr>
          <w:sz w:val="28"/>
          <w:szCs w:val="28"/>
        </w:rPr>
      </w:pPr>
    </w:p>
    <w:p w:rsidR="0068154C" w:rsidRPr="00F90E32" w:rsidRDefault="0068154C" w:rsidP="00A31A86">
      <w:pPr>
        <w:rPr>
          <w:sz w:val="28"/>
          <w:szCs w:val="28"/>
        </w:rPr>
      </w:pPr>
      <w:r w:rsidRPr="00F90E32">
        <w:rPr>
          <w:sz w:val="28"/>
          <w:szCs w:val="28"/>
        </w:rPr>
        <w:t>Председатель Думы Подкаменского</w:t>
      </w:r>
    </w:p>
    <w:p w:rsidR="0068154C" w:rsidRPr="00F90E32" w:rsidRDefault="0068154C" w:rsidP="00A31A86">
      <w:pPr>
        <w:rPr>
          <w:sz w:val="28"/>
          <w:szCs w:val="28"/>
        </w:rPr>
      </w:pPr>
      <w:r w:rsidRPr="00F90E32">
        <w:rPr>
          <w:sz w:val="28"/>
          <w:szCs w:val="28"/>
        </w:rPr>
        <w:t>муниципального образования,</w:t>
      </w:r>
    </w:p>
    <w:p w:rsidR="0068154C" w:rsidRPr="00F90E32" w:rsidRDefault="0068154C" w:rsidP="00A31A86">
      <w:pPr>
        <w:rPr>
          <w:sz w:val="28"/>
          <w:szCs w:val="28"/>
        </w:rPr>
      </w:pPr>
      <w:r w:rsidRPr="00F90E32">
        <w:rPr>
          <w:sz w:val="28"/>
          <w:szCs w:val="28"/>
        </w:rPr>
        <w:t>Глава Подкаменского</w:t>
      </w:r>
    </w:p>
    <w:p w:rsidR="0068154C" w:rsidRPr="00F90E32" w:rsidRDefault="0068154C" w:rsidP="00A31A86">
      <w:pPr>
        <w:rPr>
          <w:sz w:val="28"/>
          <w:szCs w:val="28"/>
        </w:rPr>
      </w:pPr>
      <w:r w:rsidRPr="00F90E32">
        <w:rPr>
          <w:sz w:val="28"/>
          <w:szCs w:val="28"/>
        </w:rPr>
        <w:t xml:space="preserve">муниципального образования      </w:t>
      </w:r>
      <w:r w:rsidR="00F90E32">
        <w:rPr>
          <w:sz w:val="28"/>
          <w:szCs w:val="28"/>
        </w:rPr>
        <w:t xml:space="preserve">                                               Д.А.Бархатова</w:t>
      </w:r>
      <w:r w:rsidRPr="00F90E32">
        <w:rPr>
          <w:sz w:val="28"/>
          <w:szCs w:val="28"/>
        </w:rPr>
        <w:t xml:space="preserve">                                             </w:t>
      </w:r>
      <w:r w:rsidR="00A31A86" w:rsidRPr="00F90E32">
        <w:rPr>
          <w:sz w:val="28"/>
          <w:szCs w:val="28"/>
        </w:rPr>
        <w:t xml:space="preserve">                    </w:t>
      </w:r>
      <w:r w:rsidRPr="00F90E32">
        <w:rPr>
          <w:sz w:val="28"/>
          <w:szCs w:val="28"/>
        </w:rPr>
        <w:t xml:space="preserve">   </w:t>
      </w:r>
    </w:p>
    <w:p w:rsidR="006A3977" w:rsidRPr="00F90E32" w:rsidRDefault="006A3977" w:rsidP="00A31A86">
      <w:pPr>
        <w:tabs>
          <w:tab w:val="left" w:pos="7620"/>
        </w:tabs>
        <w:jc w:val="both"/>
        <w:rPr>
          <w:sz w:val="28"/>
          <w:szCs w:val="28"/>
        </w:rPr>
      </w:pPr>
    </w:p>
    <w:p w:rsidR="00FF3242" w:rsidRPr="00F90E32" w:rsidRDefault="00FF3242" w:rsidP="00A31A86">
      <w:pPr>
        <w:rPr>
          <w:sz w:val="28"/>
          <w:szCs w:val="28"/>
        </w:rPr>
      </w:pPr>
    </w:p>
    <w:p w:rsidR="0068154C" w:rsidRPr="00F90E32" w:rsidRDefault="0068154C" w:rsidP="00A31A86">
      <w:pPr>
        <w:rPr>
          <w:sz w:val="28"/>
          <w:szCs w:val="28"/>
        </w:rPr>
      </w:pPr>
    </w:p>
    <w:p w:rsidR="0068154C" w:rsidRPr="00F90E32" w:rsidRDefault="0068154C" w:rsidP="00A31A86">
      <w:pPr>
        <w:rPr>
          <w:sz w:val="28"/>
          <w:szCs w:val="28"/>
        </w:rPr>
      </w:pPr>
    </w:p>
    <w:p w:rsidR="00BF2CE1" w:rsidRPr="00A31A86" w:rsidRDefault="00BF2CE1" w:rsidP="00A31A86">
      <w:pPr>
        <w:jc w:val="right"/>
      </w:pPr>
      <w:r w:rsidRPr="00A31A86">
        <w:t xml:space="preserve">                                                                                                           </w:t>
      </w:r>
    </w:p>
    <w:p w:rsidR="00BF2CE1" w:rsidRPr="00A31A86" w:rsidRDefault="00BF2CE1" w:rsidP="00A31A86">
      <w:pPr>
        <w:jc w:val="right"/>
      </w:pPr>
    </w:p>
    <w:p w:rsidR="0068154C" w:rsidRPr="00A31A86" w:rsidRDefault="00BF2CE1" w:rsidP="00A31A86">
      <w:pPr>
        <w:jc w:val="right"/>
      </w:pPr>
      <w:r w:rsidRPr="00A31A86">
        <w:lastRenderedPageBreak/>
        <w:t xml:space="preserve">  Приложение</w:t>
      </w:r>
    </w:p>
    <w:p w:rsidR="00BF2CE1" w:rsidRPr="00A31A86" w:rsidRDefault="00BF2CE1" w:rsidP="00A31A86">
      <w:pPr>
        <w:jc w:val="right"/>
      </w:pPr>
      <w:r w:rsidRPr="00A31A86">
        <w:t xml:space="preserve"> к решению Думы Подкаменского</w:t>
      </w:r>
    </w:p>
    <w:p w:rsidR="00BF2CE1" w:rsidRPr="00A31A86" w:rsidRDefault="00BF2CE1" w:rsidP="00A31A86">
      <w:pPr>
        <w:jc w:val="right"/>
      </w:pPr>
      <w:r w:rsidRPr="00A31A86">
        <w:t>муниципального образования</w:t>
      </w:r>
    </w:p>
    <w:p w:rsidR="00BF2CE1" w:rsidRPr="00A31A86" w:rsidRDefault="00BF2CE1" w:rsidP="00A31A86">
      <w:pPr>
        <w:jc w:val="right"/>
      </w:pPr>
      <w:r w:rsidRPr="00A31A86">
        <w:t>от</w:t>
      </w:r>
      <w:r w:rsidR="00F90E32">
        <w:t>29.03.</w:t>
      </w:r>
      <w:r w:rsidRPr="00A31A86">
        <w:t xml:space="preserve"> 2018г.№</w:t>
      </w:r>
      <w:r w:rsidR="00F90E32">
        <w:t>7-рд</w:t>
      </w:r>
    </w:p>
    <w:p w:rsidR="00593646" w:rsidRPr="00A31A86" w:rsidRDefault="00593646" w:rsidP="00A31A86"/>
    <w:p w:rsidR="00823292" w:rsidRPr="00A31A86" w:rsidRDefault="00F80371" w:rsidP="00A31A86">
      <w:pPr>
        <w:jc w:val="center"/>
      </w:pPr>
      <w:r w:rsidRPr="00A31A86">
        <w:t>Отчет</w:t>
      </w:r>
    </w:p>
    <w:p w:rsidR="00823292" w:rsidRPr="00A31A86" w:rsidRDefault="00F80371" w:rsidP="00A31A86">
      <w:pPr>
        <w:jc w:val="center"/>
      </w:pPr>
      <w:r w:rsidRPr="00A31A86">
        <w:t>О результатах деятельности</w:t>
      </w:r>
      <w:r w:rsidR="00823292" w:rsidRPr="00A31A86">
        <w:t xml:space="preserve"> главы </w:t>
      </w:r>
      <w:r w:rsidRPr="00A31A86">
        <w:t xml:space="preserve">и администрации </w:t>
      </w:r>
      <w:r w:rsidR="00823292" w:rsidRPr="00A31A86">
        <w:t xml:space="preserve">Подкаменского </w:t>
      </w:r>
    </w:p>
    <w:p w:rsidR="00823292" w:rsidRPr="00A31A86" w:rsidRDefault="00F80371" w:rsidP="00A31A86">
      <w:pPr>
        <w:jc w:val="center"/>
      </w:pPr>
      <w:r w:rsidRPr="00A31A86">
        <w:t>сельского поселения</w:t>
      </w:r>
      <w:r w:rsidR="00823292" w:rsidRPr="00A31A86">
        <w:t xml:space="preserve"> за 2017 год</w:t>
      </w:r>
    </w:p>
    <w:p w:rsidR="00823292" w:rsidRPr="00A31A86" w:rsidRDefault="00823292" w:rsidP="00A31A86">
      <w:pPr>
        <w:pStyle w:val="ConsPlusNormal"/>
        <w:jc w:val="both"/>
        <w:rPr>
          <w:rFonts w:ascii="Times New Roman" w:hAnsi="Times New Roman" w:cs="Times New Roman"/>
          <w:b/>
          <w:bCs/>
          <w:sz w:val="24"/>
          <w:szCs w:val="24"/>
        </w:rPr>
      </w:pPr>
    </w:p>
    <w:p w:rsidR="00823292" w:rsidRPr="00A31A86" w:rsidRDefault="00823292" w:rsidP="00A31A86">
      <w:pPr>
        <w:pStyle w:val="ConsPlusNormal"/>
        <w:ind w:firstLine="709"/>
        <w:jc w:val="both"/>
        <w:rPr>
          <w:rFonts w:ascii="Times New Roman" w:hAnsi="Times New Roman" w:cs="Times New Roman"/>
          <w:sz w:val="24"/>
          <w:szCs w:val="24"/>
        </w:rPr>
      </w:pPr>
      <w:r w:rsidRPr="00A31A86">
        <w:rPr>
          <w:rFonts w:ascii="Times New Roman" w:hAnsi="Times New Roman" w:cs="Times New Roman"/>
          <w:sz w:val="24"/>
          <w:szCs w:val="24"/>
        </w:rPr>
        <w:t xml:space="preserve">Основными направлениями деятельности Главы Подкаменского сельского поселения (далее – Глава) и Администрации Подкаменского  сельского поселения (далее – Администрация) (далее при совместном упоминании – органы местного самоуправления поселения) является реализация полномочий по решению вопросов местного значения, определенных Федеральным законом от 06.10.2003 № 131-ФЗ «Об общих принципах организации местного самоуправления в Российской Федерации».  </w:t>
      </w:r>
    </w:p>
    <w:p w:rsidR="00823292" w:rsidRPr="00A31A86" w:rsidRDefault="00823292" w:rsidP="00A31A86">
      <w:pPr>
        <w:autoSpaceDE w:val="0"/>
        <w:autoSpaceDN w:val="0"/>
        <w:adjustRightInd w:val="0"/>
        <w:ind w:firstLine="709"/>
        <w:jc w:val="both"/>
        <w:rPr>
          <w:bCs/>
        </w:rPr>
      </w:pPr>
      <w:r w:rsidRPr="00A31A86">
        <w:rPr>
          <w:bCs/>
        </w:rPr>
        <w:t>Территория Подкаменского муниципального образования расположена в южной части Шелеховского района Иркутской области и граничит с Иркутским районом с востока, Слюдянским районом с юга, Шаманским муниципальным образованием с востока и Большелугским муниципальным образованием  с севера.</w:t>
      </w:r>
    </w:p>
    <w:p w:rsidR="00823292" w:rsidRPr="00A31A86" w:rsidRDefault="00823292" w:rsidP="00A31A86">
      <w:pPr>
        <w:ind w:firstLine="709"/>
        <w:jc w:val="both"/>
      </w:pPr>
      <w:r w:rsidRPr="00A31A86">
        <w:t>Административный центр Подкаменского  сельского поселения – п. Подкаменная.</w:t>
      </w:r>
    </w:p>
    <w:p w:rsidR="00823292" w:rsidRPr="00A31A86" w:rsidRDefault="00823292" w:rsidP="00A31A86">
      <w:pPr>
        <w:ind w:firstLine="709"/>
        <w:jc w:val="both"/>
      </w:pPr>
      <w:r w:rsidRPr="00A31A86">
        <w:t>В состав Подкаменского  сельского поселения входят 9 населенных пунктов.</w:t>
      </w:r>
    </w:p>
    <w:p w:rsidR="00823292" w:rsidRPr="00A31A86" w:rsidRDefault="00823292" w:rsidP="00A31A86">
      <w:pPr>
        <w:pStyle w:val="af5"/>
        <w:autoSpaceDE w:val="0"/>
        <w:autoSpaceDN w:val="0"/>
        <w:adjustRightInd w:val="0"/>
        <w:ind w:left="0" w:firstLine="709"/>
        <w:jc w:val="both"/>
        <w:outlineLvl w:val="4"/>
      </w:pPr>
      <w:r w:rsidRPr="00A31A86">
        <w:t>Численность населения Подкаменского  муниципального образования в разрезе входящих в состав нас</w:t>
      </w:r>
      <w:r w:rsidR="00F80371" w:rsidRPr="00A31A86">
        <w:t>еленных пунктов (данные на 01.12</w:t>
      </w:r>
      <w:r w:rsidRPr="00A31A86">
        <w:t>.2017 года) представлены в таблице 1.</w:t>
      </w:r>
    </w:p>
    <w:p w:rsidR="00823292" w:rsidRPr="00A31A86" w:rsidRDefault="00823292" w:rsidP="00A31A86">
      <w:pPr>
        <w:pStyle w:val="af5"/>
        <w:autoSpaceDE w:val="0"/>
        <w:autoSpaceDN w:val="0"/>
        <w:adjustRightInd w:val="0"/>
        <w:ind w:left="0" w:firstLine="709"/>
        <w:jc w:val="both"/>
        <w:outlineLvl w:val="4"/>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3099"/>
        <w:gridCol w:w="992"/>
        <w:gridCol w:w="993"/>
        <w:gridCol w:w="2030"/>
        <w:gridCol w:w="2081"/>
      </w:tblGrid>
      <w:tr w:rsidR="00823292" w:rsidRPr="00A31A86" w:rsidTr="00F90E32">
        <w:tc>
          <w:tcPr>
            <w:tcW w:w="445" w:type="dxa"/>
            <w:vMerge w:val="restart"/>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w:t>
            </w:r>
          </w:p>
        </w:tc>
        <w:tc>
          <w:tcPr>
            <w:tcW w:w="3099" w:type="dxa"/>
            <w:vMerge w:val="restart"/>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 xml:space="preserve">Перечень </w:t>
            </w:r>
          </w:p>
          <w:p w:rsidR="00823292" w:rsidRPr="00A31A86" w:rsidRDefault="00823292" w:rsidP="00A31A86">
            <w:pPr>
              <w:tabs>
                <w:tab w:val="left" w:pos="3345"/>
              </w:tabs>
              <w:jc w:val="center"/>
            </w:pPr>
            <w:r w:rsidRPr="00A31A86">
              <w:t>сельских</w:t>
            </w:r>
          </w:p>
          <w:p w:rsidR="00823292" w:rsidRPr="00A31A86" w:rsidRDefault="00823292" w:rsidP="00A31A86">
            <w:pPr>
              <w:tabs>
                <w:tab w:val="left" w:pos="3345"/>
              </w:tabs>
              <w:jc w:val="center"/>
            </w:pPr>
            <w:r w:rsidRPr="00A31A86">
              <w:t>населенных</w:t>
            </w:r>
          </w:p>
          <w:p w:rsidR="00823292" w:rsidRPr="00A31A86" w:rsidRDefault="00823292" w:rsidP="00A31A86">
            <w:pPr>
              <w:tabs>
                <w:tab w:val="left" w:pos="3345"/>
              </w:tabs>
              <w:jc w:val="center"/>
            </w:pPr>
            <w:r w:rsidRPr="00A31A86">
              <w:t>пунктов</w:t>
            </w:r>
          </w:p>
        </w:tc>
        <w:tc>
          <w:tcPr>
            <w:tcW w:w="992" w:type="dxa"/>
            <w:vMerge w:val="restart"/>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Число хозяйств</w:t>
            </w:r>
          </w:p>
        </w:tc>
        <w:tc>
          <w:tcPr>
            <w:tcW w:w="5104" w:type="dxa"/>
            <w:gridSpan w:val="3"/>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Численность постоянного населения</w:t>
            </w:r>
          </w:p>
        </w:tc>
      </w:tr>
      <w:tr w:rsidR="00823292" w:rsidRPr="00A31A86" w:rsidTr="00F90E32">
        <w:trPr>
          <w:trHeight w:val="341"/>
        </w:trPr>
        <w:tc>
          <w:tcPr>
            <w:tcW w:w="445" w:type="dxa"/>
            <w:vMerge/>
            <w:tcBorders>
              <w:top w:val="single" w:sz="4" w:space="0" w:color="auto"/>
              <w:left w:val="single" w:sz="4" w:space="0" w:color="auto"/>
              <w:bottom w:val="single" w:sz="4" w:space="0" w:color="auto"/>
              <w:right w:val="single" w:sz="4" w:space="0" w:color="auto"/>
            </w:tcBorders>
            <w:vAlign w:val="center"/>
          </w:tcPr>
          <w:p w:rsidR="00823292" w:rsidRPr="00A31A86" w:rsidRDefault="00823292" w:rsidP="00A31A86"/>
        </w:tc>
        <w:tc>
          <w:tcPr>
            <w:tcW w:w="3099" w:type="dxa"/>
            <w:vMerge/>
            <w:tcBorders>
              <w:top w:val="single" w:sz="4" w:space="0" w:color="auto"/>
              <w:left w:val="single" w:sz="4" w:space="0" w:color="auto"/>
              <w:bottom w:val="single" w:sz="4" w:space="0" w:color="auto"/>
              <w:right w:val="single" w:sz="4" w:space="0" w:color="auto"/>
            </w:tcBorders>
            <w:vAlign w:val="center"/>
          </w:tcPr>
          <w:p w:rsidR="00823292" w:rsidRPr="00A31A86" w:rsidRDefault="00823292" w:rsidP="00A31A86"/>
        </w:tc>
        <w:tc>
          <w:tcPr>
            <w:tcW w:w="992" w:type="dxa"/>
            <w:vMerge/>
            <w:tcBorders>
              <w:top w:val="single" w:sz="4" w:space="0" w:color="auto"/>
              <w:left w:val="single" w:sz="4" w:space="0" w:color="auto"/>
              <w:bottom w:val="single" w:sz="4" w:space="0" w:color="auto"/>
              <w:right w:val="single" w:sz="4" w:space="0" w:color="auto"/>
            </w:tcBorders>
            <w:vAlign w:val="center"/>
          </w:tcPr>
          <w:p w:rsidR="00823292" w:rsidRPr="00A31A86" w:rsidRDefault="00823292" w:rsidP="00A31A86"/>
        </w:tc>
        <w:tc>
          <w:tcPr>
            <w:tcW w:w="993" w:type="dxa"/>
            <w:vMerge w:val="restart"/>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Всего</w:t>
            </w:r>
          </w:p>
          <w:p w:rsidR="00823292" w:rsidRPr="00A31A86" w:rsidRDefault="00823292" w:rsidP="00A31A86">
            <w:pPr>
              <w:tabs>
                <w:tab w:val="left" w:pos="3345"/>
              </w:tabs>
              <w:jc w:val="center"/>
            </w:pPr>
          </w:p>
        </w:tc>
        <w:tc>
          <w:tcPr>
            <w:tcW w:w="4111" w:type="dxa"/>
            <w:gridSpan w:val="2"/>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В том числе</w:t>
            </w:r>
          </w:p>
        </w:tc>
      </w:tr>
      <w:tr w:rsidR="00823292" w:rsidRPr="00A31A86" w:rsidTr="00F90E32">
        <w:tc>
          <w:tcPr>
            <w:tcW w:w="445" w:type="dxa"/>
            <w:vMerge/>
            <w:tcBorders>
              <w:top w:val="single" w:sz="4" w:space="0" w:color="auto"/>
              <w:left w:val="single" w:sz="4" w:space="0" w:color="auto"/>
              <w:bottom w:val="single" w:sz="4" w:space="0" w:color="auto"/>
              <w:right w:val="single" w:sz="4" w:space="0" w:color="auto"/>
            </w:tcBorders>
            <w:vAlign w:val="center"/>
          </w:tcPr>
          <w:p w:rsidR="00823292" w:rsidRPr="00A31A86" w:rsidRDefault="00823292" w:rsidP="00A31A86"/>
        </w:tc>
        <w:tc>
          <w:tcPr>
            <w:tcW w:w="3099" w:type="dxa"/>
            <w:vMerge/>
            <w:tcBorders>
              <w:top w:val="single" w:sz="4" w:space="0" w:color="auto"/>
              <w:left w:val="single" w:sz="4" w:space="0" w:color="auto"/>
              <w:bottom w:val="single" w:sz="4" w:space="0" w:color="auto"/>
              <w:right w:val="single" w:sz="4" w:space="0" w:color="auto"/>
            </w:tcBorders>
            <w:vAlign w:val="center"/>
          </w:tcPr>
          <w:p w:rsidR="00823292" w:rsidRPr="00A31A86" w:rsidRDefault="00823292" w:rsidP="00A31A86"/>
        </w:tc>
        <w:tc>
          <w:tcPr>
            <w:tcW w:w="992" w:type="dxa"/>
            <w:vMerge/>
            <w:tcBorders>
              <w:top w:val="single" w:sz="4" w:space="0" w:color="auto"/>
              <w:left w:val="single" w:sz="4" w:space="0" w:color="auto"/>
              <w:bottom w:val="single" w:sz="4" w:space="0" w:color="auto"/>
              <w:right w:val="single" w:sz="4" w:space="0" w:color="auto"/>
            </w:tcBorders>
            <w:vAlign w:val="center"/>
          </w:tcPr>
          <w:p w:rsidR="00823292" w:rsidRPr="00A31A86" w:rsidRDefault="00823292" w:rsidP="00A31A86"/>
        </w:tc>
        <w:tc>
          <w:tcPr>
            <w:tcW w:w="993" w:type="dxa"/>
            <w:vMerge/>
            <w:tcBorders>
              <w:top w:val="single" w:sz="4" w:space="0" w:color="auto"/>
              <w:left w:val="single" w:sz="4" w:space="0" w:color="auto"/>
              <w:bottom w:val="single" w:sz="4" w:space="0" w:color="auto"/>
              <w:right w:val="single" w:sz="4" w:space="0" w:color="auto"/>
            </w:tcBorders>
            <w:vAlign w:val="center"/>
          </w:tcPr>
          <w:p w:rsidR="00823292" w:rsidRPr="00A31A86" w:rsidRDefault="00823292" w:rsidP="00A31A86"/>
        </w:tc>
        <w:tc>
          <w:tcPr>
            <w:tcW w:w="2030"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Зарегистрировано по месту жительства</w:t>
            </w:r>
          </w:p>
        </w:tc>
        <w:tc>
          <w:tcPr>
            <w:tcW w:w="2081"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Проживающие 1 год и более и не зарегистрированы</w:t>
            </w:r>
          </w:p>
        </w:tc>
      </w:tr>
      <w:tr w:rsidR="00823292" w:rsidRPr="00A31A86" w:rsidTr="00F90E32">
        <w:tc>
          <w:tcPr>
            <w:tcW w:w="445"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1</w:t>
            </w:r>
          </w:p>
        </w:tc>
        <w:tc>
          <w:tcPr>
            <w:tcW w:w="3099"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pPr>
            <w:r w:rsidRPr="00A31A86">
              <w:t>поселок  Подкаменная</w:t>
            </w:r>
          </w:p>
        </w:tc>
        <w:tc>
          <w:tcPr>
            <w:tcW w:w="992"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235</w:t>
            </w:r>
          </w:p>
        </w:tc>
        <w:tc>
          <w:tcPr>
            <w:tcW w:w="993" w:type="dxa"/>
            <w:tcBorders>
              <w:top w:val="single" w:sz="4" w:space="0" w:color="auto"/>
              <w:left w:val="single" w:sz="4" w:space="0" w:color="auto"/>
              <w:bottom w:val="single" w:sz="4" w:space="0" w:color="auto"/>
              <w:right w:val="single" w:sz="4" w:space="0" w:color="auto"/>
            </w:tcBorders>
          </w:tcPr>
          <w:p w:rsidR="00823292" w:rsidRPr="00A31A86" w:rsidRDefault="00D20D93" w:rsidP="00A31A86">
            <w:pPr>
              <w:tabs>
                <w:tab w:val="left" w:pos="3345"/>
              </w:tabs>
              <w:jc w:val="center"/>
            </w:pPr>
            <w:r w:rsidRPr="00A31A86">
              <w:t>928</w:t>
            </w:r>
          </w:p>
        </w:tc>
        <w:tc>
          <w:tcPr>
            <w:tcW w:w="2030"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8</w:t>
            </w:r>
            <w:r w:rsidR="00D20D93" w:rsidRPr="00A31A86">
              <w:t>70</w:t>
            </w:r>
          </w:p>
        </w:tc>
        <w:tc>
          <w:tcPr>
            <w:tcW w:w="2081"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58</w:t>
            </w:r>
          </w:p>
        </w:tc>
      </w:tr>
      <w:tr w:rsidR="00823292" w:rsidRPr="00A31A86" w:rsidTr="00F90E32">
        <w:tc>
          <w:tcPr>
            <w:tcW w:w="445"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2</w:t>
            </w:r>
          </w:p>
        </w:tc>
        <w:tc>
          <w:tcPr>
            <w:tcW w:w="3099" w:type="dxa"/>
            <w:tcBorders>
              <w:top w:val="single" w:sz="4" w:space="0" w:color="auto"/>
              <w:left w:val="single" w:sz="4" w:space="0" w:color="auto"/>
              <w:bottom w:val="single" w:sz="4" w:space="0" w:color="auto"/>
              <w:right w:val="single" w:sz="4" w:space="0" w:color="auto"/>
            </w:tcBorders>
          </w:tcPr>
          <w:p w:rsidR="00823292" w:rsidRPr="00A31A86" w:rsidRDefault="00823292" w:rsidP="00F90E32">
            <w:pPr>
              <w:tabs>
                <w:tab w:val="left" w:pos="3345"/>
              </w:tabs>
            </w:pPr>
            <w:r w:rsidRPr="00A31A86">
              <w:t>поселок  Глубокая</w:t>
            </w:r>
          </w:p>
        </w:tc>
        <w:tc>
          <w:tcPr>
            <w:tcW w:w="992" w:type="dxa"/>
            <w:tcBorders>
              <w:top w:val="single" w:sz="4" w:space="0" w:color="auto"/>
              <w:left w:val="single" w:sz="4" w:space="0" w:color="auto"/>
              <w:bottom w:val="single" w:sz="4" w:space="0" w:color="auto"/>
              <w:right w:val="single" w:sz="4" w:space="0" w:color="auto"/>
            </w:tcBorders>
          </w:tcPr>
          <w:p w:rsidR="00823292" w:rsidRPr="00A31A86" w:rsidRDefault="00D20D93" w:rsidP="00A31A86">
            <w:pPr>
              <w:tabs>
                <w:tab w:val="left" w:pos="3345"/>
              </w:tabs>
              <w:jc w:val="center"/>
            </w:pPr>
            <w:r w:rsidRPr="00A31A86">
              <w:t>21</w:t>
            </w:r>
          </w:p>
        </w:tc>
        <w:tc>
          <w:tcPr>
            <w:tcW w:w="993"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6</w:t>
            </w:r>
            <w:r w:rsidR="00D20D93" w:rsidRPr="00A31A86">
              <w:t>9</w:t>
            </w:r>
          </w:p>
        </w:tc>
        <w:tc>
          <w:tcPr>
            <w:tcW w:w="2030" w:type="dxa"/>
            <w:tcBorders>
              <w:top w:val="single" w:sz="4" w:space="0" w:color="auto"/>
              <w:left w:val="single" w:sz="4" w:space="0" w:color="auto"/>
              <w:bottom w:val="single" w:sz="4" w:space="0" w:color="auto"/>
              <w:right w:val="single" w:sz="4" w:space="0" w:color="auto"/>
            </w:tcBorders>
          </w:tcPr>
          <w:p w:rsidR="00823292" w:rsidRPr="00A31A86" w:rsidRDefault="00D20D93" w:rsidP="00A31A86">
            <w:pPr>
              <w:tabs>
                <w:tab w:val="left" w:pos="3345"/>
              </w:tabs>
              <w:jc w:val="center"/>
            </w:pPr>
            <w:r w:rsidRPr="00A31A86">
              <w:t>62</w:t>
            </w:r>
          </w:p>
        </w:tc>
        <w:tc>
          <w:tcPr>
            <w:tcW w:w="2081" w:type="dxa"/>
            <w:tcBorders>
              <w:top w:val="single" w:sz="4" w:space="0" w:color="auto"/>
              <w:left w:val="single" w:sz="4" w:space="0" w:color="auto"/>
              <w:bottom w:val="single" w:sz="4" w:space="0" w:color="auto"/>
              <w:right w:val="single" w:sz="4" w:space="0" w:color="auto"/>
            </w:tcBorders>
          </w:tcPr>
          <w:p w:rsidR="00823292" w:rsidRPr="00A31A86" w:rsidRDefault="00D20D93" w:rsidP="00A31A86">
            <w:pPr>
              <w:tabs>
                <w:tab w:val="left" w:pos="3345"/>
              </w:tabs>
              <w:jc w:val="center"/>
            </w:pPr>
            <w:r w:rsidRPr="00A31A86">
              <w:t>9</w:t>
            </w:r>
          </w:p>
        </w:tc>
      </w:tr>
      <w:tr w:rsidR="00823292" w:rsidRPr="00A31A86" w:rsidTr="00F90E32">
        <w:tc>
          <w:tcPr>
            <w:tcW w:w="445"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3</w:t>
            </w:r>
          </w:p>
        </w:tc>
        <w:tc>
          <w:tcPr>
            <w:tcW w:w="3099" w:type="dxa"/>
            <w:tcBorders>
              <w:top w:val="single" w:sz="4" w:space="0" w:color="auto"/>
              <w:left w:val="single" w:sz="4" w:space="0" w:color="auto"/>
              <w:bottom w:val="single" w:sz="4" w:space="0" w:color="auto"/>
              <w:right w:val="single" w:sz="4" w:space="0" w:color="auto"/>
            </w:tcBorders>
          </w:tcPr>
          <w:p w:rsidR="00823292" w:rsidRPr="00A31A86" w:rsidRDefault="00F90E32" w:rsidP="00F90E32">
            <w:pPr>
              <w:tabs>
                <w:tab w:val="left" w:pos="3345"/>
              </w:tabs>
            </w:pPr>
            <w:r>
              <w:t>п</w:t>
            </w:r>
            <w:r w:rsidR="00823292" w:rsidRPr="00A31A86">
              <w:t>оселок</w:t>
            </w:r>
            <w:r>
              <w:t xml:space="preserve"> </w:t>
            </w:r>
            <w:r w:rsidR="00823292" w:rsidRPr="00A31A86">
              <w:t>Большая Глубокая</w:t>
            </w:r>
          </w:p>
        </w:tc>
        <w:tc>
          <w:tcPr>
            <w:tcW w:w="992" w:type="dxa"/>
            <w:tcBorders>
              <w:top w:val="single" w:sz="4" w:space="0" w:color="auto"/>
              <w:left w:val="single" w:sz="4" w:space="0" w:color="auto"/>
              <w:bottom w:val="single" w:sz="4" w:space="0" w:color="auto"/>
              <w:right w:val="single" w:sz="4" w:space="0" w:color="auto"/>
            </w:tcBorders>
          </w:tcPr>
          <w:p w:rsidR="00823292" w:rsidRPr="00A31A86" w:rsidRDefault="00D20D93" w:rsidP="00A31A86">
            <w:pPr>
              <w:tabs>
                <w:tab w:val="left" w:pos="3345"/>
              </w:tabs>
              <w:jc w:val="center"/>
            </w:pPr>
            <w:r w:rsidRPr="00A31A86">
              <w:t>36</w:t>
            </w:r>
          </w:p>
        </w:tc>
        <w:tc>
          <w:tcPr>
            <w:tcW w:w="993" w:type="dxa"/>
            <w:tcBorders>
              <w:top w:val="single" w:sz="4" w:space="0" w:color="auto"/>
              <w:left w:val="single" w:sz="4" w:space="0" w:color="auto"/>
              <w:bottom w:val="single" w:sz="4" w:space="0" w:color="auto"/>
              <w:right w:val="single" w:sz="4" w:space="0" w:color="auto"/>
            </w:tcBorders>
          </w:tcPr>
          <w:p w:rsidR="00823292" w:rsidRPr="00A31A86" w:rsidRDefault="00D20D93" w:rsidP="00A31A86">
            <w:pPr>
              <w:tabs>
                <w:tab w:val="left" w:pos="3345"/>
              </w:tabs>
              <w:jc w:val="center"/>
            </w:pPr>
            <w:r w:rsidRPr="00A31A86">
              <w:t>58</w:t>
            </w:r>
          </w:p>
        </w:tc>
        <w:tc>
          <w:tcPr>
            <w:tcW w:w="2030" w:type="dxa"/>
            <w:tcBorders>
              <w:top w:val="single" w:sz="4" w:space="0" w:color="auto"/>
              <w:left w:val="single" w:sz="4" w:space="0" w:color="auto"/>
              <w:bottom w:val="single" w:sz="4" w:space="0" w:color="auto"/>
              <w:right w:val="single" w:sz="4" w:space="0" w:color="auto"/>
            </w:tcBorders>
          </w:tcPr>
          <w:p w:rsidR="00823292" w:rsidRPr="00A31A86" w:rsidRDefault="00D20D93" w:rsidP="00A31A86">
            <w:pPr>
              <w:tabs>
                <w:tab w:val="left" w:pos="3345"/>
              </w:tabs>
              <w:jc w:val="center"/>
            </w:pPr>
            <w:r w:rsidRPr="00A31A86">
              <w:t>41</w:t>
            </w:r>
          </w:p>
        </w:tc>
        <w:tc>
          <w:tcPr>
            <w:tcW w:w="2081"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17</w:t>
            </w:r>
          </w:p>
        </w:tc>
      </w:tr>
      <w:tr w:rsidR="00823292" w:rsidRPr="00A31A86" w:rsidTr="00F90E32">
        <w:tc>
          <w:tcPr>
            <w:tcW w:w="445"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4</w:t>
            </w:r>
          </w:p>
        </w:tc>
        <w:tc>
          <w:tcPr>
            <w:tcW w:w="3099" w:type="dxa"/>
            <w:tcBorders>
              <w:top w:val="single" w:sz="4" w:space="0" w:color="auto"/>
              <w:left w:val="single" w:sz="4" w:space="0" w:color="auto"/>
              <w:bottom w:val="single" w:sz="4" w:space="0" w:color="auto"/>
              <w:right w:val="single" w:sz="4" w:space="0" w:color="auto"/>
            </w:tcBorders>
          </w:tcPr>
          <w:p w:rsidR="00823292" w:rsidRPr="00A31A86" w:rsidRDefault="00823292" w:rsidP="00F90E32">
            <w:pPr>
              <w:tabs>
                <w:tab w:val="left" w:pos="3345"/>
              </w:tabs>
            </w:pPr>
            <w:r w:rsidRPr="00A31A86">
              <w:t>поселок Хузино</w:t>
            </w:r>
          </w:p>
        </w:tc>
        <w:tc>
          <w:tcPr>
            <w:tcW w:w="992" w:type="dxa"/>
            <w:tcBorders>
              <w:top w:val="single" w:sz="4" w:space="0" w:color="auto"/>
              <w:left w:val="single" w:sz="4" w:space="0" w:color="auto"/>
              <w:bottom w:val="single" w:sz="4" w:space="0" w:color="auto"/>
              <w:right w:val="single" w:sz="4" w:space="0" w:color="auto"/>
            </w:tcBorders>
          </w:tcPr>
          <w:p w:rsidR="00823292" w:rsidRPr="00A31A86" w:rsidRDefault="00D20D93" w:rsidP="00A31A86">
            <w:pPr>
              <w:tabs>
                <w:tab w:val="left" w:pos="3345"/>
              </w:tabs>
              <w:jc w:val="center"/>
            </w:pPr>
            <w:r w:rsidRPr="00A31A86">
              <w:t>12</w:t>
            </w:r>
          </w:p>
        </w:tc>
        <w:tc>
          <w:tcPr>
            <w:tcW w:w="993"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1</w:t>
            </w:r>
            <w:r w:rsidR="00D20D93" w:rsidRPr="00A31A86">
              <w:t>8</w:t>
            </w:r>
          </w:p>
        </w:tc>
        <w:tc>
          <w:tcPr>
            <w:tcW w:w="2030"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 xml:space="preserve"> </w:t>
            </w:r>
            <w:r w:rsidR="00D20D93" w:rsidRPr="00A31A86">
              <w:t>14</w:t>
            </w:r>
          </w:p>
        </w:tc>
        <w:tc>
          <w:tcPr>
            <w:tcW w:w="2081"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4</w:t>
            </w:r>
          </w:p>
        </w:tc>
      </w:tr>
      <w:tr w:rsidR="00823292" w:rsidRPr="00A31A86" w:rsidTr="00F90E32">
        <w:tc>
          <w:tcPr>
            <w:tcW w:w="445"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5</w:t>
            </w:r>
          </w:p>
        </w:tc>
        <w:tc>
          <w:tcPr>
            <w:tcW w:w="3099"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pPr>
            <w:r w:rsidRPr="00A31A86">
              <w:t>поселок  Граматуха</w:t>
            </w:r>
          </w:p>
        </w:tc>
        <w:tc>
          <w:tcPr>
            <w:tcW w:w="992" w:type="dxa"/>
            <w:tcBorders>
              <w:top w:val="single" w:sz="4" w:space="0" w:color="auto"/>
              <w:left w:val="single" w:sz="4" w:space="0" w:color="auto"/>
              <w:bottom w:val="single" w:sz="4" w:space="0" w:color="auto"/>
              <w:right w:val="single" w:sz="4" w:space="0" w:color="auto"/>
            </w:tcBorders>
          </w:tcPr>
          <w:p w:rsidR="00823292" w:rsidRPr="00A31A86" w:rsidRDefault="00D20D93" w:rsidP="00A31A86">
            <w:pPr>
              <w:tabs>
                <w:tab w:val="left" w:pos="3345"/>
              </w:tabs>
              <w:jc w:val="center"/>
            </w:pPr>
            <w:r w:rsidRPr="00A31A86">
              <w:t>49</w:t>
            </w:r>
          </w:p>
        </w:tc>
        <w:tc>
          <w:tcPr>
            <w:tcW w:w="993"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1</w:t>
            </w:r>
            <w:r w:rsidR="00D20D93" w:rsidRPr="00A31A86">
              <w:t>4</w:t>
            </w:r>
          </w:p>
        </w:tc>
        <w:tc>
          <w:tcPr>
            <w:tcW w:w="2030"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1</w:t>
            </w:r>
            <w:r w:rsidR="00D20D93" w:rsidRPr="00A31A86">
              <w:t>2</w:t>
            </w:r>
          </w:p>
        </w:tc>
        <w:tc>
          <w:tcPr>
            <w:tcW w:w="2081"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2</w:t>
            </w:r>
          </w:p>
        </w:tc>
      </w:tr>
      <w:tr w:rsidR="00823292" w:rsidRPr="00A31A86" w:rsidTr="00F90E32">
        <w:tc>
          <w:tcPr>
            <w:tcW w:w="445"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6</w:t>
            </w:r>
          </w:p>
        </w:tc>
        <w:tc>
          <w:tcPr>
            <w:tcW w:w="3099" w:type="dxa"/>
            <w:tcBorders>
              <w:top w:val="single" w:sz="4" w:space="0" w:color="auto"/>
              <w:left w:val="single" w:sz="4" w:space="0" w:color="auto"/>
              <w:bottom w:val="single" w:sz="4" w:space="0" w:color="auto"/>
              <w:right w:val="single" w:sz="4" w:space="0" w:color="auto"/>
            </w:tcBorders>
          </w:tcPr>
          <w:p w:rsidR="00823292" w:rsidRPr="00A31A86" w:rsidRDefault="00823292" w:rsidP="00F90E32">
            <w:pPr>
              <w:tabs>
                <w:tab w:val="left" w:pos="3345"/>
              </w:tabs>
            </w:pPr>
            <w:r w:rsidRPr="00A31A86">
              <w:t>поселок  Источник</w:t>
            </w:r>
          </w:p>
        </w:tc>
        <w:tc>
          <w:tcPr>
            <w:tcW w:w="992"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3</w:t>
            </w:r>
          </w:p>
        </w:tc>
        <w:tc>
          <w:tcPr>
            <w:tcW w:w="993" w:type="dxa"/>
            <w:tcBorders>
              <w:top w:val="single" w:sz="4" w:space="0" w:color="auto"/>
              <w:left w:val="single" w:sz="4" w:space="0" w:color="auto"/>
              <w:bottom w:val="single" w:sz="4" w:space="0" w:color="auto"/>
              <w:right w:val="single" w:sz="4" w:space="0" w:color="auto"/>
            </w:tcBorders>
          </w:tcPr>
          <w:p w:rsidR="00823292" w:rsidRPr="00A31A86" w:rsidRDefault="00D20D93" w:rsidP="00A31A86">
            <w:pPr>
              <w:tabs>
                <w:tab w:val="left" w:pos="3345"/>
              </w:tabs>
              <w:jc w:val="center"/>
            </w:pPr>
            <w:r w:rsidRPr="00A31A86">
              <w:t>4</w:t>
            </w:r>
          </w:p>
        </w:tc>
        <w:tc>
          <w:tcPr>
            <w:tcW w:w="2030" w:type="dxa"/>
            <w:tcBorders>
              <w:top w:val="single" w:sz="4" w:space="0" w:color="auto"/>
              <w:left w:val="single" w:sz="4" w:space="0" w:color="auto"/>
              <w:bottom w:val="single" w:sz="4" w:space="0" w:color="auto"/>
              <w:right w:val="single" w:sz="4" w:space="0" w:color="auto"/>
            </w:tcBorders>
          </w:tcPr>
          <w:p w:rsidR="00823292" w:rsidRPr="00A31A86" w:rsidRDefault="00D20D93" w:rsidP="00A31A86">
            <w:pPr>
              <w:tabs>
                <w:tab w:val="left" w:pos="3345"/>
              </w:tabs>
              <w:jc w:val="center"/>
            </w:pPr>
            <w:r w:rsidRPr="00A31A86">
              <w:t>4</w:t>
            </w:r>
          </w:p>
        </w:tc>
        <w:tc>
          <w:tcPr>
            <w:tcW w:w="2081"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w:t>
            </w:r>
          </w:p>
        </w:tc>
      </w:tr>
      <w:tr w:rsidR="00823292" w:rsidRPr="00A31A86" w:rsidTr="00F90E32">
        <w:trPr>
          <w:trHeight w:val="250"/>
        </w:trPr>
        <w:tc>
          <w:tcPr>
            <w:tcW w:w="445"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7</w:t>
            </w:r>
          </w:p>
        </w:tc>
        <w:tc>
          <w:tcPr>
            <w:tcW w:w="3099"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pPr>
            <w:r w:rsidRPr="00A31A86">
              <w:t>поселок  Родниковый</w:t>
            </w:r>
          </w:p>
        </w:tc>
        <w:tc>
          <w:tcPr>
            <w:tcW w:w="992"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3</w:t>
            </w:r>
          </w:p>
        </w:tc>
        <w:tc>
          <w:tcPr>
            <w:tcW w:w="993" w:type="dxa"/>
            <w:tcBorders>
              <w:top w:val="single" w:sz="4" w:space="0" w:color="auto"/>
              <w:left w:val="single" w:sz="4" w:space="0" w:color="auto"/>
              <w:bottom w:val="single" w:sz="4" w:space="0" w:color="auto"/>
              <w:right w:val="single" w:sz="4" w:space="0" w:color="auto"/>
            </w:tcBorders>
          </w:tcPr>
          <w:p w:rsidR="00823292" w:rsidRPr="00A31A86" w:rsidRDefault="00D20D93" w:rsidP="00A31A86">
            <w:pPr>
              <w:tabs>
                <w:tab w:val="left" w:pos="3345"/>
              </w:tabs>
              <w:jc w:val="center"/>
            </w:pPr>
            <w:r w:rsidRPr="00A31A86">
              <w:t>9</w:t>
            </w:r>
          </w:p>
        </w:tc>
        <w:tc>
          <w:tcPr>
            <w:tcW w:w="2030" w:type="dxa"/>
            <w:tcBorders>
              <w:top w:val="single" w:sz="4" w:space="0" w:color="auto"/>
              <w:left w:val="single" w:sz="4" w:space="0" w:color="auto"/>
              <w:bottom w:val="single" w:sz="4" w:space="0" w:color="auto"/>
              <w:right w:val="single" w:sz="4" w:space="0" w:color="auto"/>
            </w:tcBorders>
          </w:tcPr>
          <w:p w:rsidR="00823292" w:rsidRPr="00A31A86" w:rsidRDefault="00D20D93" w:rsidP="00A31A86">
            <w:pPr>
              <w:tabs>
                <w:tab w:val="left" w:pos="3345"/>
              </w:tabs>
              <w:jc w:val="center"/>
            </w:pPr>
            <w:r w:rsidRPr="00A31A86">
              <w:t>6</w:t>
            </w:r>
          </w:p>
        </w:tc>
        <w:tc>
          <w:tcPr>
            <w:tcW w:w="2081"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3</w:t>
            </w:r>
          </w:p>
        </w:tc>
      </w:tr>
      <w:tr w:rsidR="00823292" w:rsidRPr="00A31A86" w:rsidTr="00F90E32">
        <w:tc>
          <w:tcPr>
            <w:tcW w:w="445"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8</w:t>
            </w:r>
          </w:p>
        </w:tc>
        <w:tc>
          <w:tcPr>
            <w:tcW w:w="3099"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pPr>
            <w:r w:rsidRPr="00A31A86">
              <w:t>поселок  Санаторный</w:t>
            </w:r>
          </w:p>
        </w:tc>
        <w:tc>
          <w:tcPr>
            <w:tcW w:w="992"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3</w:t>
            </w:r>
          </w:p>
        </w:tc>
        <w:tc>
          <w:tcPr>
            <w:tcW w:w="993"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1</w:t>
            </w:r>
            <w:r w:rsidR="00D20D93" w:rsidRPr="00A31A86">
              <w:t>4</w:t>
            </w:r>
          </w:p>
        </w:tc>
        <w:tc>
          <w:tcPr>
            <w:tcW w:w="2030" w:type="dxa"/>
            <w:tcBorders>
              <w:top w:val="single" w:sz="4" w:space="0" w:color="auto"/>
              <w:left w:val="single" w:sz="4" w:space="0" w:color="auto"/>
              <w:bottom w:val="single" w:sz="4" w:space="0" w:color="auto"/>
              <w:right w:val="single" w:sz="4" w:space="0" w:color="auto"/>
            </w:tcBorders>
          </w:tcPr>
          <w:p w:rsidR="00823292" w:rsidRPr="00A31A86" w:rsidRDefault="00D20D93" w:rsidP="00A31A86">
            <w:pPr>
              <w:tabs>
                <w:tab w:val="left" w:pos="3345"/>
              </w:tabs>
              <w:jc w:val="center"/>
            </w:pPr>
            <w:r w:rsidRPr="00A31A86">
              <w:t>7</w:t>
            </w:r>
          </w:p>
        </w:tc>
        <w:tc>
          <w:tcPr>
            <w:tcW w:w="2081" w:type="dxa"/>
            <w:tcBorders>
              <w:top w:val="single" w:sz="4" w:space="0" w:color="auto"/>
              <w:left w:val="single" w:sz="4" w:space="0" w:color="auto"/>
              <w:bottom w:val="single" w:sz="4" w:space="0" w:color="auto"/>
              <w:right w:val="single" w:sz="4" w:space="0" w:color="auto"/>
            </w:tcBorders>
          </w:tcPr>
          <w:p w:rsidR="00823292" w:rsidRPr="00A31A86" w:rsidRDefault="00D20D93" w:rsidP="00A31A86">
            <w:pPr>
              <w:tabs>
                <w:tab w:val="left" w:pos="3345"/>
              </w:tabs>
              <w:jc w:val="center"/>
            </w:pPr>
            <w:r w:rsidRPr="00A31A86">
              <w:t>6</w:t>
            </w:r>
          </w:p>
        </w:tc>
      </w:tr>
      <w:tr w:rsidR="00823292" w:rsidRPr="00A31A86" w:rsidTr="00F90E32">
        <w:tc>
          <w:tcPr>
            <w:tcW w:w="445"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9</w:t>
            </w:r>
          </w:p>
        </w:tc>
        <w:tc>
          <w:tcPr>
            <w:tcW w:w="3099" w:type="dxa"/>
            <w:tcBorders>
              <w:top w:val="single" w:sz="4" w:space="0" w:color="auto"/>
              <w:left w:val="single" w:sz="4" w:space="0" w:color="auto"/>
              <w:bottom w:val="single" w:sz="4" w:space="0" w:color="auto"/>
              <w:right w:val="single" w:sz="4" w:space="0" w:color="auto"/>
            </w:tcBorders>
          </w:tcPr>
          <w:p w:rsidR="00823292" w:rsidRPr="00A31A86" w:rsidRDefault="00823292" w:rsidP="00F90E32">
            <w:pPr>
              <w:tabs>
                <w:tab w:val="left" w:pos="3345"/>
              </w:tabs>
            </w:pPr>
            <w:r w:rsidRPr="00A31A86">
              <w:t>поселок  Трудный</w:t>
            </w:r>
          </w:p>
        </w:tc>
        <w:tc>
          <w:tcPr>
            <w:tcW w:w="992" w:type="dxa"/>
            <w:tcBorders>
              <w:top w:val="single" w:sz="4" w:space="0" w:color="auto"/>
              <w:left w:val="single" w:sz="4" w:space="0" w:color="auto"/>
              <w:bottom w:val="single" w:sz="4" w:space="0" w:color="auto"/>
              <w:right w:val="single" w:sz="4" w:space="0" w:color="auto"/>
            </w:tcBorders>
          </w:tcPr>
          <w:p w:rsidR="00823292" w:rsidRPr="00A31A86" w:rsidRDefault="00D20D93" w:rsidP="00A31A86">
            <w:pPr>
              <w:tabs>
                <w:tab w:val="left" w:pos="3345"/>
              </w:tabs>
              <w:jc w:val="center"/>
            </w:pPr>
            <w:r w:rsidRPr="00A31A86">
              <w:t>2</w:t>
            </w:r>
          </w:p>
        </w:tc>
        <w:tc>
          <w:tcPr>
            <w:tcW w:w="993" w:type="dxa"/>
            <w:tcBorders>
              <w:top w:val="single" w:sz="4" w:space="0" w:color="auto"/>
              <w:left w:val="single" w:sz="4" w:space="0" w:color="auto"/>
              <w:bottom w:val="single" w:sz="4" w:space="0" w:color="auto"/>
              <w:right w:val="single" w:sz="4" w:space="0" w:color="auto"/>
            </w:tcBorders>
          </w:tcPr>
          <w:p w:rsidR="00823292" w:rsidRPr="00A31A86" w:rsidRDefault="00D20D93" w:rsidP="00A31A86">
            <w:pPr>
              <w:tabs>
                <w:tab w:val="left" w:pos="3345"/>
              </w:tabs>
              <w:jc w:val="center"/>
            </w:pPr>
            <w:r w:rsidRPr="00A31A86">
              <w:t>42</w:t>
            </w:r>
          </w:p>
        </w:tc>
        <w:tc>
          <w:tcPr>
            <w:tcW w:w="2030" w:type="dxa"/>
            <w:tcBorders>
              <w:top w:val="single" w:sz="4" w:space="0" w:color="auto"/>
              <w:left w:val="single" w:sz="4" w:space="0" w:color="auto"/>
              <w:bottom w:val="single" w:sz="4" w:space="0" w:color="auto"/>
              <w:right w:val="single" w:sz="4" w:space="0" w:color="auto"/>
            </w:tcBorders>
          </w:tcPr>
          <w:p w:rsidR="00823292" w:rsidRPr="00A31A86" w:rsidRDefault="00D20D93" w:rsidP="00A31A86">
            <w:pPr>
              <w:tabs>
                <w:tab w:val="left" w:pos="3345"/>
              </w:tabs>
              <w:jc w:val="center"/>
            </w:pPr>
            <w:r w:rsidRPr="00A31A86">
              <w:t>42</w:t>
            </w:r>
          </w:p>
        </w:tc>
        <w:tc>
          <w:tcPr>
            <w:tcW w:w="2081"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w:t>
            </w:r>
          </w:p>
        </w:tc>
      </w:tr>
      <w:tr w:rsidR="00823292" w:rsidRPr="00A31A86" w:rsidTr="00F90E32">
        <w:tc>
          <w:tcPr>
            <w:tcW w:w="445"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p>
        </w:tc>
        <w:tc>
          <w:tcPr>
            <w:tcW w:w="3099"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pPr>
            <w:r w:rsidRPr="00A31A86">
              <w:t>Итого:</w:t>
            </w:r>
          </w:p>
        </w:tc>
        <w:tc>
          <w:tcPr>
            <w:tcW w:w="992" w:type="dxa"/>
            <w:tcBorders>
              <w:top w:val="single" w:sz="4" w:space="0" w:color="auto"/>
              <w:left w:val="single" w:sz="4" w:space="0" w:color="auto"/>
              <w:bottom w:val="single" w:sz="4" w:space="0" w:color="auto"/>
              <w:right w:val="single" w:sz="4" w:space="0" w:color="auto"/>
            </w:tcBorders>
          </w:tcPr>
          <w:p w:rsidR="00823292" w:rsidRPr="00A31A86" w:rsidRDefault="00D20D93" w:rsidP="00A31A86">
            <w:pPr>
              <w:tabs>
                <w:tab w:val="left" w:pos="3345"/>
              </w:tabs>
              <w:jc w:val="center"/>
            </w:pPr>
            <w:r w:rsidRPr="00A31A86">
              <w:t>364</w:t>
            </w:r>
          </w:p>
        </w:tc>
        <w:tc>
          <w:tcPr>
            <w:tcW w:w="993" w:type="dxa"/>
            <w:tcBorders>
              <w:top w:val="single" w:sz="4" w:space="0" w:color="auto"/>
              <w:left w:val="single" w:sz="4" w:space="0" w:color="auto"/>
              <w:bottom w:val="single" w:sz="4" w:space="0" w:color="auto"/>
              <w:right w:val="single" w:sz="4" w:space="0" w:color="auto"/>
            </w:tcBorders>
          </w:tcPr>
          <w:p w:rsidR="00823292" w:rsidRPr="00A31A86" w:rsidRDefault="00823292" w:rsidP="00A31A86">
            <w:pPr>
              <w:tabs>
                <w:tab w:val="left" w:pos="3345"/>
              </w:tabs>
              <w:jc w:val="center"/>
            </w:pPr>
            <w:r w:rsidRPr="00A31A86">
              <w:t>1</w:t>
            </w:r>
            <w:r w:rsidR="00D20D93" w:rsidRPr="00A31A86">
              <w:t>156</w:t>
            </w:r>
          </w:p>
        </w:tc>
        <w:tc>
          <w:tcPr>
            <w:tcW w:w="2030" w:type="dxa"/>
            <w:tcBorders>
              <w:top w:val="single" w:sz="4" w:space="0" w:color="auto"/>
              <w:left w:val="single" w:sz="4" w:space="0" w:color="auto"/>
              <w:bottom w:val="single" w:sz="4" w:space="0" w:color="auto"/>
              <w:right w:val="single" w:sz="4" w:space="0" w:color="auto"/>
            </w:tcBorders>
          </w:tcPr>
          <w:p w:rsidR="00823292" w:rsidRPr="00A31A86" w:rsidRDefault="00D20D93" w:rsidP="00A31A86">
            <w:pPr>
              <w:tabs>
                <w:tab w:val="left" w:pos="3345"/>
              </w:tabs>
              <w:jc w:val="center"/>
            </w:pPr>
            <w:r w:rsidRPr="00A31A86">
              <w:t>1058</w:t>
            </w:r>
          </w:p>
        </w:tc>
        <w:tc>
          <w:tcPr>
            <w:tcW w:w="2081" w:type="dxa"/>
            <w:tcBorders>
              <w:top w:val="single" w:sz="4" w:space="0" w:color="auto"/>
              <w:left w:val="single" w:sz="4" w:space="0" w:color="auto"/>
              <w:bottom w:val="single" w:sz="4" w:space="0" w:color="auto"/>
              <w:right w:val="single" w:sz="4" w:space="0" w:color="auto"/>
            </w:tcBorders>
          </w:tcPr>
          <w:p w:rsidR="00823292" w:rsidRPr="00A31A86" w:rsidRDefault="00D20D93" w:rsidP="00A31A86">
            <w:pPr>
              <w:tabs>
                <w:tab w:val="left" w:pos="3345"/>
              </w:tabs>
              <w:jc w:val="center"/>
            </w:pPr>
            <w:r w:rsidRPr="00A31A86">
              <w:t>99</w:t>
            </w:r>
          </w:p>
        </w:tc>
      </w:tr>
    </w:tbl>
    <w:p w:rsidR="00823292" w:rsidRPr="00A31A86" w:rsidRDefault="00823292" w:rsidP="00A31A86">
      <w:pPr>
        <w:pStyle w:val="af5"/>
        <w:autoSpaceDE w:val="0"/>
        <w:autoSpaceDN w:val="0"/>
        <w:adjustRightInd w:val="0"/>
        <w:ind w:left="0" w:firstLine="709"/>
        <w:jc w:val="both"/>
        <w:outlineLvl w:val="4"/>
      </w:pPr>
    </w:p>
    <w:p w:rsidR="00823292" w:rsidRPr="00A31A86" w:rsidRDefault="00823292" w:rsidP="00A31A86">
      <w:pPr>
        <w:ind w:firstLine="709"/>
        <w:jc w:val="both"/>
      </w:pPr>
      <w:r w:rsidRPr="00A31A86">
        <w:t xml:space="preserve">Площадь территории Подкаменского муниципального образования составляет 59550га. </w:t>
      </w:r>
    </w:p>
    <w:p w:rsidR="00222521" w:rsidRPr="00A31A86" w:rsidRDefault="00222521" w:rsidP="00A31A86">
      <w:pPr>
        <w:ind w:firstLine="709"/>
        <w:jc w:val="both"/>
      </w:pPr>
    </w:p>
    <w:p w:rsidR="00823292" w:rsidRPr="00A31A86" w:rsidRDefault="00823292" w:rsidP="00A31A86">
      <w:pPr>
        <w:pStyle w:val="2"/>
        <w:ind w:left="-142"/>
        <w:rPr>
          <w:bCs w:val="0"/>
          <w:sz w:val="24"/>
          <w:szCs w:val="24"/>
        </w:rPr>
      </w:pPr>
      <w:r w:rsidRPr="00A31A86">
        <w:rPr>
          <w:bCs w:val="0"/>
          <w:sz w:val="24"/>
          <w:szCs w:val="24"/>
          <w:lang w:val="en-US"/>
        </w:rPr>
        <w:t>I</w:t>
      </w:r>
      <w:r w:rsidRPr="00A31A86">
        <w:rPr>
          <w:bCs w:val="0"/>
          <w:sz w:val="24"/>
          <w:szCs w:val="24"/>
        </w:rPr>
        <w:t xml:space="preserve">. ИСПОЛНЕНИЕ БЮДЖЕТА </w:t>
      </w:r>
      <w:r w:rsidRPr="00A31A86">
        <w:rPr>
          <w:sz w:val="24"/>
          <w:szCs w:val="24"/>
        </w:rPr>
        <w:t xml:space="preserve">ПОДКАМЕНСКОГО </w:t>
      </w:r>
      <w:r w:rsidRPr="00A31A86">
        <w:rPr>
          <w:bCs w:val="0"/>
          <w:sz w:val="24"/>
          <w:szCs w:val="24"/>
        </w:rPr>
        <w:t xml:space="preserve"> СЕЛЬСКОГО ПОСЕЛЕНИЯ В 2017 ГОДУ.</w:t>
      </w:r>
    </w:p>
    <w:p w:rsidR="00823292" w:rsidRPr="00A31A86" w:rsidRDefault="00823292" w:rsidP="00A31A86">
      <w:pPr>
        <w:pStyle w:val="aff3"/>
        <w:spacing w:before="0" w:after="0"/>
        <w:jc w:val="center"/>
        <w:rPr>
          <w:b/>
          <w:szCs w:val="24"/>
        </w:rPr>
      </w:pPr>
      <w:r w:rsidRPr="00A31A86">
        <w:rPr>
          <w:b/>
          <w:szCs w:val="24"/>
        </w:rPr>
        <w:t>ДОХОДЫ</w:t>
      </w:r>
    </w:p>
    <w:p w:rsidR="00823292" w:rsidRPr="00A31A86" w:rsidRDefault="00823292" w:rsidP="00A31A86">
      <w:pPr>
        <w:pStyle w:val="33"/>
        <w:spacing w:after="0"/>
        <w:ind w:firstLine="709"/>
        <w:jc w:val="both"/>
        <w:rPr>
          <w:sz w:val="24"/>
          <w:szCs w:val="24"/>
        </w:rPr>
      </w:pPr>
      <w:r w:rsidRPr="00A31A86">
        <w:rPr>
          <w:sz w:val="24"/>
          <w:szCs w:val="24"/>
        </w:rPr>
        <w:t xml:space="preserve">В 2017 году в бюджет Подкаменского  сельского поселения  при годовом плане в 12млн 992тыс. руб.  поступило 13млн 285тыс рублей доходов,  что составляет 102 % исполнения плана. </w:t>
      </w:r>
    </w:p>
    <w:p w:rsidR="00823292" w:rsidRPr="00A31A86" w:rsidRDefault="00823292" w:rsidP="00A31A86">
      <w:pPr>
        <w:pStyle w:val="33"/>
        <w:spacing w:after="0"/>
        <w:ind w:firstLine="709"/>
        <w:rPr>
          <w:sz w:val="24"/>
          <w:szCs w:val="24"/>
        </w:rPr>
      </w:pPr>
      <w:r w:rsidRPr="00A31A86">
        <w:rPr>
          <w:sz w:val="24"/>
          <w:szCs w:val="24"/>
        </w:rPr>
        <w:t>Собственные доходы исполнены в объеме 5млн 869тыс рублей, в т.ч.:</w:t>
      </w:r>
    </w:p>
    <w:tbl>
      <w:tblPr>
        <w:tblW w:w="1701" w:type="dxa"/>
        <w:tblLook w:val="04A0"/>
      </w:tblPr>
      <w:tblGrid>
        <w:gridCol w:w="1701"/>
      </w:tblGrid>
      <w:tr w:rsidR="00823292" w:rsidRPr="00A31A86" w:rsidTr="00823292">
        <w:trPr>
          <w:trHeight w:val="595"/>
        </w:trPr>
        <w:tc>
          <w:tcPr>
            <w:tcW w:w="1701" w:type="dxa"/>
            <w:vAlign w:val="bottom"/>
          </w:tcPr>
          <w:p w:rsidR="00823292" w:rsidRPr="00A31A86" w:rsidRDefault="00823292" w:rsidP="00A31A86">
            <w:pPr>
              <w:ind w:firstLine="709"/>
              <w:jc w:val="center"/>
              <w:rPr>
                <w:bCs/>
                <w:color w:val="FF0000"/>
              </w:rPr>
            </w:pPr>
          </w:p>
        </w:tc>
      </w:tr>
    </w:tbl>
    <w:tbl>
      <w:tblPr>
        <w:tblStyle w:val="a9"/>
        <w:tblW w:w="9606" w:type="dxa"/>
        <w:tblLook w:val="04A0"/>
      </w:tblPr>
      <w:tblGrid>
        <w:gridCol w:w="6487"/>
        <w:gridCol w:w="3119"/>
      </w:tblGrid>
      <w:tr w:rsidR="00823292" w:rsidRPr="00A31A86" w:rsidTr="00D20D93">
        <w:tc>
          <w:tcPr>
            <w:tcW w:w="6487" w:type="dxa"/>
            <w:vAlign w:val="center"/>
          </w:tcPr>
          <w:p w:rsidR="00823292" w:rsidRPr="00A31A86" w:rsidRDefault="00823292" w:rsidP="00A31A86">
            <w:pPr>
              <w:ind w:firstLine="709"/>
              <w:jc w:val="center"/>
              <w:rPr>
                <w:bCs/>
              </w:rPr>
            </w:pPr>
            <w:r w:rsidRPr="00A31A86">
              <w:rPr>
                <w:bCs/>
              </w:rPr>
              <w:t>Наименование доходов</w:t>
            </w:r>
          </w:p>
        </w:tc>
        <w:tc>
          <w:tcPr>
            <w:tcW w:w="3119" w:type="dxa"/>
            <w:vAlign w:val="center"/>
          </w:tcPr>
          <w:p w:rsidR="00823292" w:rsidRPr="00A31A86" w:rsidRDefault="00823292" w:rsidP="00A31A86">
            <w:pPr>
              <w:jc w:val="center"/>
              <w:rPr>
                <w:bCs/>
              </w:rPr>
            </w:pPr>
            <w:r w:rsidRPr="00A31A86">
              <w:rPr>
                <w:bCs/>
              </w:rPr>
              <w:t>Исполнено в 2017году</w:t>
            </w:r>
          </w:p>
          <w:p w:rsidR="00823292" w:rsidRPr="00A31A86" w:rsidRDefault="00823292" w:rsidP="00A31A86">
            <w:pPr>
              <w:jc w:val="center"/>
              <w:rPr>
                <w:bCs/>
              </w:rPr>
            </w:pPr>
          </w:p>
        </w:tc>
      </w:tr>
      <w:tr w:rsidR="00823292" w:rsidRPr="00A31A86" w:rsidTr="00D20D93">
        <w:tc>
          <w:tcPr>
            <w:tcW w:w="6487" w:type="dxa"/>
            <w:vAlign w:val="bottom"/>
          </w:tcPr>
          <w:p w:rsidR="00823292" w:rsidRPr="00A31A86" w:rsidRDefault="00823292" w:rsidP="00A31A86">
            <w:pPr>
              <w:rPr>
                <w:bCs/>
              </w:rPr>
            </w:pPr>
            <w:r w:rsidRPr="00A31A86">
              <w:rPr>
                <w:bCs/>
              </w:rPr>
              <w:t>Налог на доходы физических лиц с доходов</w:t>
            </w:r>
          </w:p>
        </w:tc>
        <w:tc>
          <w:tcPr>
            <w:tcW w:w="3119" w:type="dxa"/>
            <w:vAlign w:val="bottom"/>
          </w:tcPr>
          <w:p w:rsidR="00823292" w:rsidRPr="00A31A86" w:rsidRDefault="00823292" w:rsidP="00A31A86">
            <w:pPr>
              <w:ind w:firstLine="709"/>
              <w:jc w:val="center"/>
              <w:rPr>
                <w:bCs/>
              </w:rPr>
            </w:pPr>
            <w:r w:rsidRPr="00A31A86">
              <w:rPr>
                <w:bCs/>
              </w:rPr>
              <w:t>572 тыс.руб.</w:t>
            </w:r>
          </w:p>
        </w:tc>
      </w:tr>
      <w:tr w:rsidR="00823292" w:rsidRPr="00A31A86" w:rsidTr="00D20D93">
        <w:tc>
          <w:tcPr>
            <w:tcW w:w="6487" w:type="dxa"/>
            <w:vAlign w:val="bottom"/>
          </w:tcPr>
          <w:p w:rsidR="00823292" w:rsidRPr="00A31A86" w:rsidRDefault="00823292" w:rsidP="00A31A86">
            <w:pPr>
              <w:rPr>
                <w:bCs/>
              </w:rPr>
            </w:pPr>
            <w:r w:rsidRPr="00A31A86">
              <w:rPr>
                <w:bCs/>
              </w:rPr>
              <w:t>Акцизы на ГСМ</w:t>
            </w:r>
          </w:p>
        </w:tc>
        <w:tc>
          <w:tcPr>
            <w:tcW w:w="3119" w:type="dxa"/>
            <w:vAlign w:val="bottom"/>
          </w:tcPr>
          <w:p w:rsidR="00823292" w:rsidRPr="00A31A86" w:rsidRDefault="00823292" w:rsidP="00A31A86">
            <w:pPr>
              <w:ind w:firstLine="709"/>
              <w:jc w:val="center"/>
              <w:rPr>
                <w:bCs/>
              </w:rPr>
            </w:pPr>
            <w:r w:rsidRPr="00A31A86">
              <w:rPr>
                <w:bCs/>
              </w:rPr>
              <w:t>4млн 772тыс</w:t>
            </w:r>
          </w:p>
        </w:tc>
      </w:tr>
      <w:tr w:rsidR="00823292" w:rsidRPr="00A31A86" w:rsidTr="00D20D93">
        <w:tc>
          <w:tcPr>
            <w:tcW w:w="6487" w:type="dxa"/>
            <w:vAlign w:val="bottom"/>
          </w:tcPr>
          <w:p w:rsidR="00823292" w:rsidRPr="00A31A86" w:rsidRDefault="00823292" w:rsidP="00A31A86">
            <w:pPr>
              <w:rPr>
                <w:bCs/>
              </w:rPr>
            </w:pPr>
            <w:r w:rsidRPr="00A31A86">
              <w:rPr>
                <w:bCs/>
              </w:rPr>
              <w:t>Налог на имущество физических лиц</w:t>
            </w:r>
          </w:p>
        </w:tc>
        <w:tc>
          <w:tcPr>
            <w:tcW w:w="3119" w:type="dxa"/>
            <w:vAlign w:val="bottom"/>
          </w:tcPr>
          <w:p w:rsidR="00823292" w:rsidRPr="00A31A86" w:rsidRDefault="00823292" w:rsidP="00A31A86">
            <w:pPr>
              <w:ind w:firstLine="709"/>
              <w:jc w:val="center"/>
              <w:rPr>
                <w:bCs/>
              </w:rPr>
            </w:pPr>
            <w:r w:rsidRPr="00A31A86">
              <w:rPr>
                <w:bCs/>
              </w:rPr>
              <w:t>48тыс.руб.</w:t>
            </w:r>
          </w:p>
        </w:tc>
      </w:tr>
      <w:tr w:rsidR="00823292" w:rsidRPr="00A31A86" w:rsidTr="00D20D93">
        <w:tc>
          <w:tcPr>
            <w:tcW w:w="6487" w:type="dxa"/>
            <w:vAlign w:val="bottom"/>
          </w:tcPr>
          <w:p w:rsidR="00823292" w:rsidRPr="00A31A86" w:rsidRDefault="00823292" w:rsidP="00A31A86">
            <w:pPr>
              <w:rPr>
                <w:bCs/>
                <w:iCs/>
              </w:rPr>
            </w:pPr>
            <w:r w:rsidRPr="00A31A86">
              <w:rPr>
                <w:bCs/>
                <w:iCs/>
              </w:rPr>
              <w:t>Земельный налог</w:t>
            </w:r>
          </w:p>
        </w:tc>
        <w:tc>
          <w:tcPr>
            <w:tcW w:w="3119" w:type="dxa"/>
            <w:vAlign w:val="bottom"/>
          </w:tcPr>
          <w:p w:rsidR="00823292" w:rsidRPr="00A31A86" w:rsidRDefault="00823292" w:rsidP="00A31A86">
            <w:pPr>
              <w:ind w:firstLine="709"/>
              <w:jc w:val="center"/>
              <w:rPr>
                <w:bCs/>
                <w:iCs/>
              </w:rPr>
            </w:pPr>
            <w:r w:rsidRPr="00A31A86">
              <w:rPr>
                <w:bCs/>
                <w:iCs/>
              </w:rPr>
              <w:t>89тыс</w:t>
            </w:r>
            <w:r w:rsidRPr="00A31A86">
              <w:rPr>
                <w:bCs/>
              </w:rPr>
              <w:t>.руб.</w:t>
            </w:r>
          </w:p>
        </w:tc>
      </w:tr>
      <w:tr w:rsidR="00823292" w:rsidRPr="00A31A86" w:rsidTr="00D20D93">
        <w:tc>
          <w:tcPr>
            <w:tcW w:w="6487" w:type="dxa"/>
            <w:vAlign w:val="bottom"/>
          </w:tcPr>
          <w:p w:rsidR="00823292" w:rsidRPr="00A31A86" w:rsidRDefault="00823292" w:rsidP="00A31A86">
            <w:pPr>
              <w:rPr>
                <w:bCs/>
              </w:rPr>
            </w:pPr>
            <w:r w:rsidRPr="00A31A86">
              <w:rPr>
                <w:bCs/>
              </w:rPr>
              <w:t>Государственная пошлина за совершение нотариальных действий</w:t>
            </w:r>
          </w:p>
        </w:tc>
        <w:tc>
          <w:tcPr>
            <w:tcW w:w="3119" w:type="dxa"/>
            <w:vAlign w:val="bottom"/>
          </w:tcPr>
          <w:p w:rsidR="00823292" w:rsidRPr="00A31A86" w:rsidRDefault="00823292" w:rsidP="00A31A86">
            <w:pPr>
              <w:ind w:firstLine="709"/>
              <w:jc w:val="center"/>
              <w:rPr>
                <w:bCs/>
              </w:rPr>
            </w:pPr>
            <w:r w:rsidRPr="00A31A86">
              <w:rPr>
                <w:bCs/>
              </w:rPr>
              <w:t>1</w:t>
            </w:r>
            <w:r w:rsidRPr="00A31A86">
              <w:rPr>
                <w:bCs/>
                <w:iCs/>
              </w:rPr>
              <w:t xml:space="preserve"> тыс</w:t>
            </w:r>
            <w:r w:rsidRPr="00A31A86">
              <w:rPr>
                <w:bCs/>
              </w:rPr>
              <w:t>.руб.</w:t>
            </w:r>
          </w:p>
        </w:tc>
      </w:tr>
      <w:tr w:rsidR="00823292" w:rsidRPr="00A31A86" w:rsidTr="00D20D93">
        <w:tc>
          <w:tcPr>
            <w:tcW w:w="6487" w:type="dxa"/>
            <w:vAlign w:val="bottom"/>
          </w:tcPr>
          <w:p w:rsidR="00823292" w:rsidRPr="00A31A86" w:rsidRDefault="00823292" w:rsidP="00A31A86">
            <w:r w:rsidRPr="00A31A86">
              <w:rPr>
                <w:bCs/>
              </w:rPr>
              <w:t>Доходы от оказания платных услуг (ТБО)</w:t>
            </w:r>
          </w:p>
        </w:tc>
        <w:tc>
          <w:tcPr>
            <w:tcW w:w="3119" w:type="dxa"/>
            <w:vAlign w:val="bottom"/>
          </w:tcPr>
          <w:p w:rsidR="00823292" w:rsidRPr="00A31A86" w:rsidRDefault="00823292" w:rsidP="00A31A86">
            <w:pPr>
              <w:ind w:firstLine="709"/>
              <w:jc w:val="center"/>
            </w:pPr>
            <w:r w:rsidRPr="00A31A86">
              <w:t>108</w:t>
            </w:r>
            <w:r w:rsidRPr="00A31A86">
              <w:rPr>
                <w:bCs/>
                <w:iCs/>
              </w:rPr>
              <w:t xml:space="preserve"> тыс</w:t>
            </w:r>
            <w:r w:rsidRPr="00A31A86">
              <w:rPr>
                <w:bCs/>
              </w:rPr>
              <w:t>.руб.</w:t>
            </w:r>
          </w:p>
        </w:tc>
      </w:tr>
      <w:tr w:rsidR="00823292" w:rsidRPr="00A31A86" w:rsidTr="00D20D93">
        <w:tc>
          <w:tcPr>
            <w:tcW w:w="6487" w:type="dxa"/>
            <w:vAlign w:val="bottom"/>
          </w:tcPr>
          <w:p w:rsidR="00823292" w:rsidRPr="00A31A86" w:rsidRDefault="00823292" w:rsidP="00A31A86">
            <w:pPr>
              <w:rPr>
                <w:bCs/>
              </w:rPr>
            </w:pPr>
            <w:r w:rsidRPr="00A31A86">
              <w:rPr>
                <w:bCs/>
              </w:rPr>
              <w:t>Доходы от оказания платных услуг (культурно-массовые)</w:t>
            </w:r>
          </w:p>
        </w:tc>
        <w:tc>
          <w:tcPr>
            <w:tcW w:w="3119" w:type="dxa"/>
            <w:vAlign w:val="bottom"/>
          </w:tcPr>
          <w:p w:rsidR="00823292" w:rsidRPr="00A31A86" w:rsidRDefault="00823292" w:rsidP="00A31A86">
            <w:pPr>
              <w:ind w:firstLine="709"/>
              <w:jc w:val="center"/>
              <w:rPr>
                <w:bCs/>
              </w:rPr>
            </w:pPr>
            <w:r w:rsidRPr="00A31A86">
              <w:rPr>
                <w:bCs/>
              </w:rPr>
              <w:t>24</w:t>
            </w:r>
            <w:r w:rsidRPr="00A31A86">
              <w:rPr>
                <w:bCs/>
                <w:iCs/>
              </w:rPr>
              <w:t xml:space="preserve"> тыс</w:t>
            </w:r>
            <w:r w:rsidRPr="00A31A86">
              <w:rPr>
                <w:bCs/>
              </w:rPr>
              <w:t>.руб.</w:t>
            </w:r>
          </w:p>
        </w:tc>
      </w:tr>
      <w:tr w:rsidR="00823292" w:rsidRPr="00A31A86" w:rsidTr="00D20D93">
        <w:tc>
          <w:tcPr>
            <w:tcW w:w="6487" w:type="dxa"/>
            <w:vAlign w:val="bottom"/>
          </w:tcPr>
          <w:p w:rsidR="00823292" w:rsidRPr="00A31A86" w:rsidRDefault="00823292" w:rsidP="00A31A86">
            <w:pPr>
              <w:rPr>
                <w:bCs/>
              </w:rPr>
            </w:pPr>
            <w:r w:rsidRPr="00A31A86">
              <w:rPr>
                <w:bCs/>
              </w:rPr>
              <w:t>Прочие неналоговые доходы поселений</w:t>
            </w:r>
          </w:p>
        </w:tc>
        <w:tc>
          <w:tcPr>
            <w:tcW w:w="3119" w:type="dxa"/>
            <w:vAlign w:val="bottom"/>
          </w:tcPr>
          <w:p w:rsidR="00823292" w:rsidRPr="00A31A86" w:rsidRDefault="00823292" w:rsidP="00A31A86">
            <w:pPr>
              <w:ind w:firstLine="709"/>
              <w:jc w:val="center"/>
              <w:rPr>
                <w:bCs/>
              </w:rPr>
            </w:pPr>
            <w:r w:rsidRPr="00A31A86">
              <w:rPr>
                <w:bCs/>
              </w:rPr>
              <w:t>255</w:t>
            </w:r>
            <w:r w:rsidRPr="00A31A86">
              <w:rPr>
                <w:bCs/>
                <w:iCs/>
              </w:rPr>
              <w:t xml:space="preserve"> тыс</w:t>
            </w:r>
            <w:r w:rsidRPr="00A31A86">
              <w:rPr>
                <w:bCs/>
              </w:rPr>
              <w:t>.руб.</w:t>
            </w:r>
          </w:p>
        </w:tc>
      </w:tr>
      <w:tr w:rsidR="00823292" w:rsidRPr="00A31A86" w:rsidTr="00D20D93">
        <w:tc>
          <w:tcPr>
            <w:tcW w:w="6487" w:type="dxa"/>
            <w:vAlign w:val="bottom"/>
          </w:tcPr>
          <w:p w:rsidR="00823292" w:rsidRPr="00A31A86" w:rsidRDefault="00823292" w:rsidP="00A31A86">
            <w:pPr>
              <w:jc w:val="both"/>
              <w:rPr>
                <w:b/>
                <w:bCs/>
                <w:iCs/>
              </w:rPr>
            </w:pPr>
            <w:r w:rsidRPr="00A31A86">
              <w:rPr>
                <w:b/>
                <w:bCs/>
                <w:iCs/>
              </w:rPr>
              <w:t xml:space="preserve">Собственные </w:t>
            </w:r>
          </w:p>
          <w:p w:rsidR="00823292" w:rsidRPr="00A31A86" w:rsidRDefault="00823292" w:rsidP="00A31A86">
            <w:pPr>
              <w:jc w:val="both"/>
              <w:rPr>
                <w:b/>
                <w:bCs/>
                <w:iCs/>
              </w:rPr>
            </w:pPr>
            <w:r w:rsidRPr="00A31A86">
              <w:rPr>
                <w:b/>
                <w:bCs/>
                <w:iCs/>
              </w:rPr>
              <w:t>Доходы бюджета - ИТОГО</w:t>
            </w:r>
          </w:p>
        </w:tc>
        <w:tc>
          <w:tcPr>
            <w:tcW w:w="3119" w:type="dxa"/>
            <w:vAlign w:val="bottom"/>
          </w:tcPr>
          <w:p w:rsidR="00823292" w:rsidRPr="00A31A86" w:rsidRDefault="00823292" w:rsidP="00A31A86">
            <w:pPr>
              <w:ind w:firstLine="709"/>
              <w:jc w:val="center"/>
              <w:rPr>
                <w:b/>
                <w:bCs/>
                <w:iCs/>
              </w:rPr>
            </w:pPr>
            <w:r w:rsidRPr="00A31A86">
              <w:rPr>
                <w:b/>
                <w:bCs/>
                <w:iCs/>
              </w:rPr>
              <w:t>5млн 869тыс</w:t>
            </w:r>
            <w:r w:rsidRPr="00A31A86">
              <w:rPr>
                <w:bCs/>
              </w:rPr>
              <w:t>.руб.</w:t>
            </w:r>
          </w:p>
        </w:tc>
      </w:tr>
    </w:tbl>
    <w:p w:rsidR="00823292" w:rsidRPr="00A31A86" w:rsidRDefault="00823292" w:rsidP="00A31A86">
      <w:pPr>
        <w:pStyle w:val="33"/>
        <w:spacing w:after="0"/>
        <w:ind w:firstLine="709"/>
        <w:rPr>
          <w:color w:val="FF0000"/>
          <w:sz w:val="24"/>
          <w:szCs w:val="24"/>
        </w:rPr>
      </w:pPr>
    </w:p>
    <w:p w:rsidR="00823292" w:rsidRPr="00A31A86" w:rsidRDefault="00823292" w:rsidP="00A31A86">
      <w:pPr>
        <w:pStyle w:val="22"/>
        <w:tabs>
          <w:tab w:val="left" w:pos="709"/>
        </w:tabs>
        <w:spacing w:after="0" w:line="240" w:lineRule="auto"/>
        <w:ind w:firstLine="709"/>
        <w:jc w:val="both"/>
        <w:rPr>
          <w:color w:val="FF0000"/>
        </w:rPr>
      </w:pPr>
      <w:r w:rsidRPr="00A31A86">
        <w:t>Безвозмездные поступления в 2017 году составили 6млн 810тыс рублей от Шелеховского района и 482тыс из областного бюджета. Всего безвозвмездных поступлений на 7млн 292тыс. рублей.</w:t>
      </w:r>
    </w:p>
    <w:p w:rsidR="00823292" w:rsidRPr="00A31A86" w:rsidRDefault="00823292" w:rsidP="00A31A86">
      <w:pPr>
        <w:pStyle w:val="33"/>
        <w:spacing w:after="0"/>
        <w:ind w:firstLine="709"/>
        <w:jc w:val="center"/>
        <w:rPr>
          <w:b/>
          <w:sz w:val="24"/>
          <w:szCs w:val="24"/>
        </w:rPr>
      </w:pPr>
      <w:r w:rsidRPr="00A31A86">
        <w:rPr>
          <w:b/>
          <w:sz w:val="24"/>
          <w:szCs w:val="24"/>
        </w:rPr>
        <w:t>РАСХОДЫ</w:t>
      </w:r>
    </w:p>
    <w:p w:rsidR="00823292" w:rsidRPr="00A31A86" w:rsidRDefault="00823292" w:rsidP="00A31A86">
      <w:pPr>
        <w:pStyle w:val="33"/>
        <w:spacing w:after="0"/>
        <w:ind w:firstLine="708"/>
        <w:jc w:val="both"/>
        <w:rPr>
          <w:sz w:val="24"/>
          <w:szCs w:val="24"/>
        </w:rPr>
      </w:pPr>
      <w:r w:rsidRPr="00A31A86">
        <w:rPr>
          <w:sz w:val="24"/>
          <w:szCs w:val="24"/>
        </w:rPr>
        <w:t>За 2017 год при годовом плане расходов 13млн 879тыс. руб. фактически израсходовано 11млн 87тыс рублей, что составляет 80% исполнения от плана. Расходы по разделам составили: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410"/>
      </w:tblGrid>
      <w:tr w:rsidR="00823292" w:rsidRPr="00A31A86" w:rsidTr="00D20D93">
        <w:tc>
          <w:tcPr>
            <w:tcW w:w="7196" w:type="dxa"/>
            <w:shd w:val="clear" w:color="auto" w:fill="auto"/>
          </w:tcPr>
          <w:p w:rsidR="00823292" w:rsidRPr="00A31A86" w:rsidRDefault="00823292" w:rsidP="00A31A86">
            <w:pPr>
              <w:pStyle w:val="33"/>
              <w:spacing w:after="0"/>
              <w:ind w:firstLine="709"/>
              <w:rPr>
                <w:sz w:val="24"/>
                <w:szCs w:val="24"/>
              </w:rPr>
            </w:pPr>
            <w:r w:rsidRPr="00A31A86">
              <w:rPr>
                <w:sz w:val="24"/>
                <w:szCs w:val="24"/>
              </w:rPr>
              <w:t>Наименование раздела расходов</w:t>
            </w:r>
          </w:p>
        </w:tc>
        <w:tc>
          <w:tcPr>
            <w:tcW w:w="2410" w:type="dxa"/>
            <w:shd w:val="clear" w:color="auto" w:fill="auto"/>
          </w:tcPr>
          <w:p w:rsidR="00823292" w:rsidRPr="00A31A86" w:rsidRDefault="00823292" w:rsidP="00A31A86">
            <w:pPr>
              <w:pStyle w:val="af6"/>
              <w:jc w:val="center"/>
            </w:pPr>
            <w:r w:rsidRPr="00A31A86">
              <w:t>Сумма</w:t>
            </w:r>
          </w:p>
          <w:p w:rsidR="00823292" w:rsidRPr="00A31A86" w:rsidRDefault="00823292" w:rsidP="00A31A86">
            <w:pPr>
              <w:pStyle w:val="af6"/>
              <w:jc w:val="center"/>
            </w:pPr>
          </w:p>
        </w:tc>
      </w:tr>
      <w:tr w:rsidR="00823292" w:rsidRPr="00A31A86" w:rsidTr="00D20D93">
        <w:tc>
          <w:tcPr>
            <w:tcW w:w="7196" w:type="dxa"/>
            <w:shd w:val="clear" w:color="auto" w:fill="auto"/>
          </w:tcPr>
          <w:p w:rsidR="00823292" w:rsidRPr="00A31A86" w:rsidRDefault="00823292" w:rsidP="00A31A86">
            <w:pPr>
              <w:pStyle w:val="33"/>
              <w:spacing w:after="0"/>
              <w:ind w:firstLine="709"/>
              <w:rPr>
                <w:sz w:val="24"/>
                <w:szCs w:val="24"/>
              </w:rPr>
            </w:pPr>
            <w:r w:rsidRPr="00A31A86">
              <w:rPr>
                <w:sz w:val="24"/>
                <w:szCs w:val="24"/>
              </w:rPr>
              <w:t>Общегосударственные вопросы</w:t>
            </w:r>
          </w:p>
        </w:tc>
        <w:tc>
          <w:tcPr>
            <w:tcW w:w="2410" w:type="dxa"/>
            <w:shd w:val="clear" w:color="auto" w:fill="auto"/>
          </w:tcPr>
          <w:p w:rsidR="00823292" w:rsidRPr="00A31A86" w:rsidRDefault="00823292" w:rsidP="00A31A86">
            <w:pPr>
              <w:pStyle w:val="33"/>
              <w:spacing w:after="0"/>
              <w:rPr>
                <w:sz w:val="24"/>
                <w:szCs w:val="24"/>
              </w:rPr>
            </w:pPr>
            <w:r w:rsidRPr="00A31A86">
              <w:rPr>
                <w:sz w:val="24"/>
                <w:szCs w:val="24"/>
              </w:rPr>
              <w:t>4млн 289тыс</w:t>
            </w:r>
          </w:p>
        </w:tc>
      </w:tr>
      <w:tr w:rsidR="00823292" w:rsidRPr="00A31A86" w:rsidTr="00D20D93">
        <w:tc>
          <w:tcPr>
            <w:tcW w:w="7196" w:type="dxa"/>
            <w:shd w:val="clear" w:color="auto" w:fill="auto"/>
          </w:tcPr>
          <w:p w:rsidR="00823292" w:rsidRPr="00A31A86" w:rsidRDefault="00823292" w:rsidP="00A31A86">
            <w:pPr>
              <w:pStyle w:val="33"/>
              <w:spacing w:after="0"/>
              <w:ind w:firstLine="709"/>
              <w:rPr>
                <w:sz w:val="24"/>
                <w:szCs w:val="24"/>
              </w:rPr>
            </w:pPr>
            <w:r w:rsidRPr="00A31A86">
              <w:rPr>
                <w:sz w:val="24"/>
                <w:szCs w:val="24"/>
              </w:rPr>
              <w:t>Национальная оборона (ведение воинского учета)</w:t>
            </w:r>
          </w:p>
        </w:tc>
        <w:tc>
          <w:tcPr>
            <w:tcW w:w="2410" w:type="dxa"/>
            <w:shd w:val="clear" w:color="auto" w:fill="auto"/>
          </w:tcPr>
          <w:p w:rsidR="00823292" w:rsidRPr="00A31A86" w:rsidRDefault="00823292" w:rsidP="00A31A86">
            <w:pPr>
              <w:pStyle w:val="33"/>
              <w:spacing w:after="0"/>
              <w:rPr>
                <w:sz w:val="24"/>
                <w:szCs w:val="24"/>
              </w:rPr>
            </w:pPr>
            <w:r w:rsidRPr="00A31A86">
              <w:rPr>
                <w:sz w:val="24"/>
                <w:szCs w:val="24"/>
              </w:rPr>
              <w:t>65тыс.руб.</w:t>
            </w:r>
          </w:p>
        </w:tc>
      </w:tr>
      <w:tr w:rsidR="00823292" w:rsidRPr="00A31A86" w:rsidTr="00D20D93">
        <w:tc>
          <w:tcPr>
            <w:tcW w:w="7196" w:type="dxa"/>
            <w:shd w:val="clear" w:color="auto" w:fill="auto"/>
          </w:tcPr>
          <w:p w:rsidR="00823292" w:rsidRPr="00A31A86" w:rsidRDefault="00823292" w:rsidP="00A31A86">
            <w:pPr>
              <w:pStyle w:val="33"/>
              <w:spacing w:after="0"/>
              <w:ind w:firstLine="709"/>
              <w:rPr>
                <w:sz w:val="24"/>
                <w:szCs w:val="24"/>
              </w:rPr>
            </w:pPr>
            <w:r w:rsidRPr="00A31A86">
              <w:rPr>
                <w:sz w:val="24"/>
                <w:szCs w:val="24"/>
              </w:rPr>
              <w:t>Национальная безопасность и правоохранительная деятельность (расходы по муниципальной программе «Обеспечение пожарной безопасности на территории Подкаменского муниципального образования»)</w:t>
            </w:r>
          </w:p>
        </w:tc>
        <w:tc>
          <w:tcPr>
            <w:tcW w:w="2410" w:type="dxa"/>
            <w:shd w:val="clear" w:color="auto" w:fill="auto"/>
          </w:tcPr>
          <w:p w:rsidR="00823292" w:rsidRPr="00A31A86" w:rsidRDefault="00823292" w:rsidP="00A31A86">
            <w:pPr>
              <w:pStyle w:val="33"/>
              <w:spacing w:after="0"/>
              <w:rPr>
                <w:sz w:val="24"/>
                <w:szCs w:val="24"/>
              </w:rPr>
            </w:pPr>
            <w:r w:rsidRPr="00A31A86">
              <w:rPr>
                <w:sz w:val="24"/>
                <w:szCs w:val="24"/>
              </w:rPr>
              <w:t>155тыс</w:t>
            </w:r>
            <w:r w:rsidRPr="00A31A86">
              <w:rPr>
                <w:bCs/>
                <w:sz w:val="24"/>
                <w:szCs w:val="24"/>
              </w:rPr>
              <w:t>.руб.</w:t>
            </w:r>
          </w:p>
        </w:tc>
      </w:tr>
      <w:tr w:rsidR="00823292" w:rsidRPr="00A31A86" w:rsidTr="00D20D93">
        <w:tc>
          <w:tcPr>
            <w:tcW w:w="7196" w:type="dxa"/>
            <w:shd w:val="clear" w:color="auto" w:fill="auto"/>
          </w:tcPr>
          <w:p w:rsidR="00823292" w:rsidRPr="00A31A86" w:rsidRDefault="00823292" w:rsidP="00A31A86">
            <w:pPr>
              <w:pStyle w:val="33"/>
              <w:spacing w:after="0"/>
              <w:ind w:firstLine="709"/>
              <w:rPr>
                <w:sz w:val="24"/>
                <w:szCs w:val="24"/>
              </w:rPr>
            </w:pPr>
            <w:r w:rsidRPr="00A31A86">
              <w:rPr>
                <w:sz w:val="24"/>
                <w:szCs w:val="24"/>
              </w:rPr>
              <w:t>Национальная экономика (дорожное хозяйство)</w:t>
            </w:r>
          </w:p>
        </w:tc>
        <w:tc>
          <w:tcPr>
            <w:tcW w:w="2410" w:type="dxa"/>
            <w:shd w:val="clear" w:color="auto" w:fill="auto"/>
          </w:tcPr>
          <w:p w:rsidR="00823292" w:rsidRPr="00A31A86" w:rsidRDefault="00823292" w:rsidP="00A31A86">
            <w:pPr>
              <w:pStyle w:val="33"/>
              <w:spacing w:after="0"/>
              <w:rPr>
                <w:sz w:val="24"/>
                <w:szCs w:val="24"/>
              </w:rPr>
            </w:pPr>
            <w:r w:rsidRPr="00A31A86">
              <w:rPr>
                <w:sz w:val="24"/>
                <w:szCs w:val="24"/>
              </w:rPr>
              <w:t>2млн 878тыс</w:t>
            </w:r>
            <w:r w:rsidRPr="00A31A86">
              <w:rPr>
                <w:bCs/>
                <w:sz w:val="24"/>
                <w:szCs w:val="24"/>
              </w:rPr>
              <w:t>.руб.</w:t>
            </w:r>
          </w:p>
        </w:tc>
      </w:tr>
      <w:tr w:rsidR="00823292" w:rsidRPr="00A31A86" w:rsidTr="00D20D93">
        <w:tc>
          <w:tcPr>
            <w:tcW w:w="7196" w:type="dxa"/>
            <w:shd w:val="clear" w:color="auto" w:fill="auto"/>
          </w:tcPr>
          <w:p w:rsidR="00823292" w:rsidRPr="00A31A86" w:rsidRDefault="00823292" w:rsidP="00A31A86">
            <w:pPr>
              <w:pStyle w:val="33"/>
              <w:spacing w:after="0"/>
              <w:ind w:firstLine="709"/>
              <w:rPr>
                <w:sz w:val="24"/>
                <w:szCs w:val="24"/>
              </w:rPr>
            </w:pPr>
            <w:r w:rsidRPr="00A31A86">
              <w:rPr>
                <w:sz w:val="24"/>
                <w:szCs w:val="24"/>
              </w:rPr>
              <w:t xml:space="preserve">Жилищно-коммунальное хозяйство всего, </w:t>
            </w:r>
          </w:p>
          <w:p w:rsidR="00823292" w:rsidRPr="00A31A86" w:rsidRDefault="00823292" w:rsidP="00A31A86">
            <w:pPr>
              <w:pStyle w:val="33"/>
              <w:spacing w:after="0"/>
              <w:ind w:firstLine="709"/>
              <w:rPr>
                <w:sz w:val="24"/>
                <w:szCs w:val="24"/>
              </w:rPr>
            </w:pPr>
            <w:r w:rsidRPr="00A31A86">
              <w:rPr>
                <w:sz w:val="24"/>
                <w:szCs w:val="24"/>
              </w:rPr>
              <w:t xml:space="preserve">из них на заработную плату сторожам и дворнику в    МКУК «КДЦ п.Подкаменная» </w:t>
            </w:r>
          </w:p>
          <w:p w:rsidR="00823292" w:rsidRPr="00A31A86" w:rsidRDefault="00823292" w:rsidP="00A31A86">
            <w:pPr>
              <w:pStyle w:val="33"/>
              <w:spacing w:after="0"/>
              <w:ind w:firstLine="709"/>
              <w:rPr>
                <w:sz w:val="24"/>
                <w:szCs w:val="24"/>
              </w:rPr>
            </w:pPr>
            <w:r w:rsidRPr="00A31A86">
              <w:rPr>
                <w:sz w:val="24"/>
                <w:szCs w:val="24"/>
              </w:rPr>
              <w:t>на вывоз мусора</w:t>
            </w:r>
          </w:p>
        </w:tc>
        <w:tc>
          <w:tcPr>
            <w:tcW w:w="2410" w:type="dxa"/>
            <w:shd w:val="clear" w:color="auto" w:fill="auto"/>
          </w:tcPr>
          <w:p w:rsidR="00823292" w:rsidRPr="00A31A86" w:rsidRDefault="00823292" w:rsidP="00A31A86">
            <w:pPr>
              <w:pStyle w:val="33"/>
              <w:spacing w:after="0"/>
              <w:rPr>
                <w:sz w:val="24"/>
                <w:szCs w:val="24"/>
              </w:rPr>
            </w:pPr>
            <w:r w:rsidRPr="00A31A86">
              <w:rPr>
                <w:sz w:val="24"/>
                <w:szCs w:val="24"/>
              </w:rPr>
              <w:t>1млн75тыс</w:t>
            </w:r>
            <w:r w:rsidRPr="00A31A86">
              <w:rPr>
                <w:bCs/>
                <w:sz w:val="24"/>
                <w:szCs w:val="24"/>
              </w:rPr>
              <w:t>.руб.</w:t>
            </w:r>
          </w:p>
          <w:p w:rsidR="00823292" w:rsidRPr="00A31A86" w:rsidRDefault="00823292" w:rsidP="00A31A86">
            <w:pPr>
              <w:pStyle w:val="33"/>
              <w:spacing w:after="0"/>
              <w:rPr>
                <w:sz w:val="24"/>
                <w:szCs w:val="24"/>
              </w:rPr>
            </w:pPr>
            <w:r w:rsidRPr="00A31A86">
              <w:rPr>
                <w:sz w:val="24"/>
                <w:szCs w:val="24"/>
              </w:rPr>
              <w:t>550тыс</w:t>
            </w:r>
            <w:r w:rsidRPr="00A31A86">
              <w:rPr>
                <w:bCs/>
                <w:sz w:val="24"/>
                <w:szCs w:val="24"/>
              </w:rPr>
              <w:t>.руб.</w:t>
            </w:r>
          </w:p>
          <w:p w:rsidR="00823292" w:rsidRPr="00A31A86" w:rsidRDefault="00823292" w:rsidP="00A31A86">
            <w:pPr>
              <w:pStyle w:val="33"/>
              <w:spacing w:after="0"/>
              <w:rPr>
                <w:sz w:val="24"/>
                <w:szCs w:val="24"/>
              </w:rPr>
            </w:pPr>
          </w:p>
          <w:p w:rsidR="00823292" w:rsidRPr="00A31A86" w:rsidRDefault="00823292" w:rsidP="00A31A86">
            <w:pPr>
              <w:pStyle w:val="33"/>
              <w:spacing w:after="0"/>
              <w:rPr>
                <w:sz w:val="24"/>
                <w:szCs w:val="24"/>
                <w:highlight w:val="yellow"/>
              </w:rPr>
            </w:pPr>
            <w:r w:rsidRPr="00A31A86">
              <w:rPr>
                <w:sz w:val="24"/>
                <w:szCs w:val="24"/>
              </w:rPr>
              <w:t>108тыс.</w:t>
            </w:r>
            <w:r w:rsidRPr="00A31A86">
              <w:rPr>
                <w:bCs/>
                <w:sz w:val="24"/>
                <w:szCs w:val="24"/>
              </w:rPr>
              <w:t>руб.</w:t>
            </w:r>
          </w:p>
        </w:tc>
      </w:tr>
      <w:tr w:rsidR="00823292" w:rsidRPr="00A31A86" w:rsidTr="00D20D93">
        <w:tc>
          <w:tcPr>
            <w:tcW w:w="7196" w:type="dxa"/>
            <w:shd w:val="clear" w:color="auto" w:fill="auto"/>
          </w:tcPr>
          <w:p w:rsidR="00823292" w:rsidRPr="00A31A86" w:rsidRDefault="00823292" w:rsidP="00A31A86">
            <w:pPr>
              <w:pStyle w:val="33"/>
              <w:spacing w:after="0"/>
              <w:ind w:firstLine="709"/>
              <w:rPr>
                <w:sz w:val="24"/>
                <w:szCs w:val="24"/>
              </w:rPr>
            </w:pPr>
            <w:r w:rsidRPr="00A31A86">
              <w:rPr>
                <w:sz w:val="24"/>
                <w:szCs w:val="24"/>
              </w:rPr>
              <w:t>Культура</w:t>
            </w:r>
          </w:p>
        </w:tc>
        <w:tc>
          <w:tcPr>
            <w:tcW w:w="2410" w:type="dxa"/>
            <w:shd w:val="clear" w:color="auto" w:fill="auto"/>
          </w:tcPr>
          <w:p w:rsidR="00823292" w:rsidRPr="00A31A86" w:rsidRDefault="00823292" w:rsidP="00A31A86">
            <w:pPr>
              <w:pStyle w:val="33"/>
              <w:spacing w:after="0"/>
              <w:rPr>
                <w:sz w:val="24"/>
                <w:szCs w:val="24"/>
                <w:highlight w:val="yellow"/>
              </w:rPr>
            </w:pPr>
            <w:r w:rsidRPr="00A31A86">
              <w:rPr>
                <w:sz w:val="24"/>
                <w:szCs w:val="24"/>
              </w:rPr>
              <w:t>2млн 440тыс</w:t>
            </w:r>
            <w:r w:rsidRPr="00A31A86">
              <w:rPr>
                <w:bCs/>
                <w:sz w:val="24"/>
                <w:szCs w:val="24"/>
              </w:rPr>
              <w:t>.руб.</w:t>
            </w:r>
          </w:p>
        </w:tc>
      </w:tr>
      <w:tr w:rsidR="00823292" w:rsidRPr="00A31A86" w:rsidTr="00D20D93">
        <w:tc>
          <w:tcPr>
            <w:tcW w:w="7196" w:type="dxa"/>
            <w:shd w:val="clear" w:color="auto" w:fill="auto"/>
          </w:tcPr>
          <w:p w:rsidR="00823292" w:rsidRPr="00A31A86" w:rsidRDefault="00823292" w:rsidP="00A31A86">
            <w:pPr>
              <w:pStyle w:val="33"/>
              <w:spacing w:after="0"/>
              <w:ind w:firstLine="709"/>
              <w:rPr>
                <w:sz w:val="24"/>
                <w:szCs w:val="24"/>
              </w:rPr>
            </w:pPr>
            <w:r w:rsidRPr="00A31A86">
              <w:rPr>
                <w:sz w:val="24"/>
                <w:szCs w:val="24"/>
              </w:rPr>
              <w:t>Социальное обеспечение</w:t>
            </w:r>
          </w:p>
        </w:tc>
        <w:tc>
          <w:tcPr>
            <w:tcW w:w="2410" w:type="dxa"/>
            <w:shd w:val="clear" w:color="auto" w:fill="auto"/>
          </w:tcPr>
          <w:p w:rsidR="00823292" w:rsidRPr="00A31A86" w:rsidRDefault="00823292" w:rsidP="00A31A86">
            <w:pPr>
              <w:pStyle w:val="33"/>
              <w:spacing w:after="0"/>
              <w:rPr>
                <w:sz w:val="24"/>
                <w:szCs w:val="24"/>
                <w:highlight w:val="yellow"/>
              </w:rPr>
            </w:pPr>
            <w:r w:rsidRPr="00A31A86">
              <w:rPr>
                <w:sz w:val="24"/>
                <w:szCs w:val="24"/>
              </w:rPr>
              <w:t>112тыс</w:t>
            </w:r>
            <w:r w:rsidRPr="00A31A86">
              <w:rPr>
                <w:bCs/>
                <w:sz w:val="24"/>
                <w:szCs w:val="24"/>
              </w:rPr>
              <w:t>.руб.</w:t>
            </w:r>
          </w:p>
        </w:tc>
      </w:tr>
      <w:tr w:rsidR="00823292" w:rsidRPr="00A31A86" w:rsidTr="00D20D93">
        <w:tc>
          <w:tcPr>
            <w:tcW w:w="7196" w:type="dxa"/>
            <w:shd w:val="clear" w:color="auto" w:fill="auto"/>
          </w:tcPr>
          <w:p w:rsidR="00823292" w:rsidRPr="00A31A86" w:rsidRDefault="00823292" w:rsidP="00A31A86">
            <w:pPr>
              <w:pStyle w:val="33"/>
              <w:spacing w:after="0"/>
              <w:ind w:firstLine="709"/>
              <w:rPr>
                <w:sz w:val="24"/>
                <w:szCs w:val="24"/>
              </w:rPr>
            </w:pPr>
            <w:r w:rsidRPr="00A31A86">
              <w:rPr>
                <w:sz w:val="24"/>
                <w:szCs w:val="24"/>
              </w:rPr>
              <w:t>Физическая культура, спорт</w:t>
            </w:r>
          </w:p>
        </w:tc>
        <w:tc>
          <w:tcPr>
            <w:tcW w:w="2410" w:type="dxa"/>
            <w:shd w:val="clear" w:color="auto" w:fill="auto"/>
          </w:tcPr>
          <w:p w:rsidR="00823292" w:rsidRPr="00A31A86" w:rsidRDefault="00823292" w:rsidP="00A31A86">
            <w:pPr>
              <w:pStyle w:val="33"/>
              <w:spacing w:after="0"/>
              <w:rPr>
                <w:sz w:val="24"/>
                <w:szCs w:val="24"/>
              </w:rPr>
            </w:pPr>
            <w:r w:rsidRPr="00A31A86">
              <w:rPr>
                <w:sz w:val="24"/>
                <w:szCs w:val="24"/>
              </w:rPr>
              <w:t>28тыс</w:t>
            </w:r>
            <w:r w:rsidRPr="00A31A86">
              <w:rPr>
                <w:bCs/>
                <w:sz w:val="24"/>
                <w:szCs w:val="24"/>
              </w:rPr>
              <w:t>.руб.</w:t>
            </w:r>
          </w:p>
        </w:tc>
      </w:tr>
      <w:tr w:rsidR="00823292" w:rsidRPr="00A31A86" w:rsidTr="00D20D93">
        <w:tc>
          <w:tcPr>
            <w:tcW w:w="7196" w:type="dxa"/>
            <w:shd w:val="clear" w:color="auto" w:fill="auto"/>
          </w:tcPr>
          <w:p w:rsidR="00823292" w:rsidRPr="00A31A86" w:rsidRDefault="00823292" w:rsidP="00A31A86">
            <w:pPr>
              <w:pStyle w:val="33"/>
              <w:spacing w:after="0"/>
              <w:ind w:firstLine="709"/>
              <w:rPr>
                <w:sz w:val="24"/>
                <w:szCs w:val="24"/>
              </w:rPr>
            </w:pPr>
            <w:r w:rsidRPr="00A31A86">
              <w:rPr>
                <w:sz w:val="24"/>
                <w:szCs w:val="24"/>
              </w:rPr>
              <w:t>Обслуживание государственного и муниципального долга (проценты по бюджетному кредиту)</w:t>
            </w:r>
          </w:p>
        </w:tc>
        <w:tc>
          <w:tcPr>
            <w:tcW w:w="2410" w:type="dxa"/>
            <w:shd w:val="clear" w:color="auto" w:fill="auto"/>
          </w:tcPr>
          <w:p w:rsidR="00823292" w:rsidRPr="00A31A86" w:rsidRDefault="00823292" w:rsidP="00A31A86">
            <w:pPr>
              <w:pStyle w:val="33"/>
              <w:spacing w:after="0"/>
              <w:rPr>
                <w:sz w:val="24"/>
                <w:szCs w:val="24"/>
              </w:rPr>
            </w:pPr>
            <w:r w:rsidRPr="00A31A86">
              <w:rPr>
                <w:sz w:val="24"/>
                <w:szCs w:val="24"/>
              </w:rPr>
              <w:t>12тыс</w:t>
            </w:r>
            <w:r w:rsidRPr="00A31A86">
              <w:rPr>
                <w:bCs/>
                <w:sz w:val="24"/>
                <w:szCs w:val="24"/>
              </w:rPr>
              <w:t>.руб.</w:t>
            </w:r>
          </w:p>
        </w:tc>
      </w:tr>
    </w:tbl>
    <w:p w:rsidR="00823292" w:rsidRPr="00A31A86" w:rsidRDefault="00823292" w:rsidP="00A31A86">
      <w:pPr>
        <w:pStyle w:val="af6"/>
        <w:ind w:firstLine="567"/>
        <w:jc w:val="both"/>
      </w:pPr>
      <w:r w:rsidRPr="00A31A86">
        <w:t>Итого за 2017 год доходы бюджета составили 13млн 285тыс. руб. Расходы составили 11млн 87тыс. руб. Профицит бюджета составил 2млн 198 тыс. руб. Остатки денежных средств на конец года составили 2млн 987тыс. руб., в том числе остатки дорожного фонда 2млн 979тыс. руб.</w:t>
      </w:r>
    </w:p>
    <w:p w:rsidR="00823292" w:rsidRPr="00A31A86" w:rsidRDefault="00823292" w:rsidP="00A31A86">
      <w:pPr>
        <w:pStyle w:val="af6"/>
        <w:ind w:firstLine="567"/>
        <w:jc w:val="both"/>
      </w:pPr>
      <w:r w:rsidRPr="00A31A86">
        <w:t>Просроченная кредиторская задолженность на начало 2017 года составляла 215 тыс. руб., в течение года была полностью погашена, на конец года просроченная кредиторская задолженность отсутствует.</w:t>
      </w:r>
    </w:p>
    <w:p w:rsidR="00823292" w:rsidRPr="00A31A86" w:rsidRDefault="00823292" w:rsidP="00A31A86">
      <w:pPr>
        <w:ind w:firstLine="709"/>
        <w:jc w:val="both"/>
      </w:pPr>
      <w:r w:rsidRPr="00A31A86">
        <w:t>Бюджетный кредит был досрочно погашен в сумме 416тыс. рублей и на 1 января 2018 года муниципальный долг отсутствует.</w:t>
      </w:r>
    </w:p>
    <w:p w:rsidR="00D20D93" w:rsidRPr="00A31A86" w:rsidRDefault="00D20D93" w:rsidP="00A31A86">
      <w:pPr>
        <w:ind w:firstLine="709"/>
        <w:jc w:val="both"/>
      </w:pPr>
    </w:p>
    <w:p w:rsidR="00823292" w:rsidRPr="00A31A86" w:rsidRDefault="00823292" w:rsidP="00A31A86">
      <w:pPr>
        <w:ind w:firstLine="709"/>
        <w:jc w:val="center"/>
        <w:rPr>
          <w:b/>
        </w:rPr>
      </w:pPr>
      <w:r w:rsidRPr="00A31A86">
        <w:rPr>
          <w:b/>
        </w:rPr>
        <w:lastRenderedPageBreak/>
        <w:t>2. ОРГАНИЗАЦИЯ КАДРОВОЙ РАБОТЫ И АРХИВНОГО ДЕЛОПРОИЗВОДСТВА В АДМИНИСТРАЦИИ ПОДКАМЕНСКОГО СЕЛЬСКОГО ПОСЕЛЕНИЯ</w:t>
      </w:r>
    </w:p>
    <w:p w:rsidR="00D20D93" w:rsidRPr="00A31A86" w:rsidRDefault="00D20D93" w:rsidP="00A31A86">
      <w:pPr>
        <w:ind w:firstLine="709"/>
        <w:jc w:val="center"/>
        <w:rPr>
          <w:b/>
        </w:rPr>
      </w:pPr>
    </w:p>
    <w:p w:rsidR="00823292" w:rsidRPr="00A31A86" w:rsidRDefault="00823292" w:rsidP="00A31A86">
      <w:pPr>
        <w:autoSpaceDE w:val="0"/>
        <w:autoSpaceDN w:val="0"/>
        <w:adjustRightInd w:val="0"/>
        <w:ind w:firstLine="708"/>
        <w:jc w:val="both"/>
      </w:pPr>
      <w:r w:rsidRPr="00A31A86">
        <w:t>По состоянию на 01 февраля 2017 года фактическая численность работников Администрации Подкаменского  сельского поселения составила 9 человек в том числе:</w:t>
      </w:r>
    </w:p>
    <w:p w:rsidR="00823292" w:rsidRPr="00A31A86" w:rsidRDefault="00823292" w:rsidP="00A31A86">
      <w:pPr>
        <w:autoSpaceDE w:val="0"/>
        <w:autoSpaceDN w:val="0"/>
        <w:adjustRightInd w:val="0"/>
        <w:jc w:val="both"/>
      </w:pPr>
      <w:r w:rsidRPr="00A31A86">
        <w:t>- Глава Администрации;</w:t>
      </w:r>
    </w:p>
    <w:p w:rsidR="00823292" w:rsidRPr="00A31A86" w:rsidRDefault="00823292" w:rsidP="00A31A86">
      <w:pPr>
        <w:autoSpaceDE w:val="0"/>
        <w:autoSpaceDN w:val="0"/>
        <w:adjustRightInd w:val="0"/>
        <w:jc w:val="both"/>
      </w:pPr>
      <w:r w:rsidRPr="00A31A86">
        <w:t>- 4 муниципальных служащих;</w:t>
      </w:r>
    </w:p>
    <w:p w:rsidR="00823292" w:rsidRPr="00A31A86" w:rsidRDefault="00823292" w:rsidP="00A31A86">
      <w:pPr>
        <w:autoSpaceDE w:val="0"/>
        <w:autoSpaceDN w:val="0"/>
        <w:adjustRightInd w:val="0"/>
        <w:jc w:val="both"/>
      </w:pPr>
      <w:r w:rsidRPr="00A31A86">
        <w:t>-</w:t>
      </w:r>
      <w:r w:rsidR="00F80371" w:rsidRPr="00A31A86">
        <w:t xml:space="preserve"> </w:t>
      </w:r>
      <w:r w:rsidRPr="00A31A86">
        <w:t xml:space="preserve">2 работника, не отнесенные к муниципальным служащим и осуществляющий техническое обеспечение деятельности органов местного самоуправления; </w:t>
      </w:r>
    </w:p>
    <w:p w:rsidR="00823292" w:rsidRPr="00A31A86" w:rsidRDefault="00823292" w:rsidP="00A31A86">
      <w:pPr>
        <w:autoSpaceDE w:val="0"/>
        <w:autoSpaceDN w:val="0"/>
        <w:adjustRightInd w:val="0"/>
        <w:jc w:val="both"/>
      </w:pPr>
      <w:r w:rsidRPr="00A31A86">
        <w:t>- 2 работников вспомогательного персонала органов местного самоуправления.</w:t>
      </w:r>
    </w:p>
    <w:p w:rsidR="00823292" w:rsidRPr="00A31A86" w:rsidRDefault="00823292" w:rsidP="00A31A86">
      <w:pPr>
        <w:autoSpaceDE w:val="0"/>
        <w:autoSpaceDN w:val="0"/>
        <w:adjustRightInd w:val="0"/>
        <w:ind w:firstLine="708"/>
        <w:jc w:val="both"/>
      </w:pPr>
      <w:r w:rsidRPr="00A31A86">
        <w:t>Количественный и качественный анализ состава муниципальных служащих показывает, что 2 муниципальных служащих имеет высшее профессиональное образование, 2 муниципальных служащих имеют среднее специальное образование.</w:t>
      </w:r>
    </w:p>
    <w:p w:rsidR="00823292" w:rsidRPr="00A31A86" w:rsidRDefault="00823292" w:rsidP="00A31A86">
      <w:pPr>
        <w:autoSpaceDE w:val="0"/>
        <w:autoSpaceDN w:val="0"/>
        <w:adjustRightInd w:val="0"/>
        <w:ind w:firstLine="709"/>
        <w:jc w:val="both"/>
      </w:pPr>
      <w:r w:rsidRPr="00A31A86">
        <w:t>Профессиональные навыки и опыт работы муниципальных служащих являются неотъемлемой частью эффективного управления. По опыту и стажу муниципальной службы муниципальные служащие распределены следующим образом:</w:t>
      </w:r>
    </w:p>
    <w:p w:rsidR="00823292" w:rsidRPr="00A31A86" w:rsidRDefault="00823292" w:rsidP="00A31A86">
      <w:pPr>
        <w:autoSpaceDE w:val="0"/>
        <w:autoSpaceDN w:val="0"/>
        <w:adjustRightInd w:val="0"/>
        <w:ind w:firstLine="709"/>
        <w:jc w:val="both"/>
      </w:pPr>
      <w:r w:rsidRPr="00A31A86">
        <w:t>- 2 муниципальный служащий - от 1 года до 5 лет;</w:t>
      </w:r>
    </w:p>
    <w:p w:rsidR="00823292" w:rsidRPr="00A31A86" w:rsidRDefault="00823292" w:rsidP="00A31A86">
      <w:pPr>
        <w:autoSpaceDE w:val="0"/>
        <w:autoSpaceDN w:val="0"/>
        <w:adjustRightInd w:val="0"/>
        <w:ind w:firstLine="709"/>
        <w:jc w:val="both"/>
      </w:pPr>
      <w:r w:rsidRPr="00A31A86">
        <w:t>- 1 муниципальный служащий - от 10 до 15 лет;</w:t>
      </w:r>
    </w:p>
    <w:p w:rsidR="00823292" w:rsidRPr="00A31A86" w:rsidRDefault="00823292" w:rsidP="00A31A86">
      <w:pPr>
        <w:autoSpaceDE w:val="0"/>
        <w:autoSpaceDN w:val="0"/>
        <w:adjustRightInd w:val="0"/>
        <w:ind w:firstLine="709"/>
        <w:jc w:val="both"/>
      </w:pPr>
      <w:r w:rsidRPr="00A31A86">
        <w:t>- 1 муниципальный служащий - от 15 до 25 лет;</w:t>
      </w:r>
    </w:p>
    <w:p w:rsidR="00823292" w:rsidRPr="00A31A86" w:rsidRDefault="00823292" w:rsidP="00A31A86">
      <w:pPr>
        <w:autoSpaceDE w:val="0"/>
        <w:autoSpaceDN w:val="0"/>
        <w:adjustRightInd w:val="0"/>
        <w:ind w:firstLine="709"/>
        <w:jc w:val="both"/>
      </w:pPr>
      <w:r w:rsidRPr="00A31A86">
        <w:t>Распределение муниципальных служащих по возрасту выглядит таким образом:</w:t>
      </w:r>
    </w:p>
    <w:p w:rsidR="00823292" w:rsidRPr="00A31A86" w:rsidRDefault="00823292" w:rsidP="00A31A86">
      <w:pPr>
        <w:autoSpaceDE w:val="0"/>
        <w:autoSpaceDN w:val="0"/>
        <w:adjustRightInd w:val="0"/>
        <w:ind w:firstLine="709"/>
        <w:jc w:val="both"/>
      </w:pPr>
      <w:r w:rsidRPr="00A31A86">
        <w:t>- от 25 до 30 лет – 1 муниципальных служащих;</w:t>
      </w:r>
    </w:p>
    <w:p w:rsidR="00823292" w:rsidRPr="00A31A86" w:rsidRDefault="00823292" w:rsidP="00A31A86">
      <w:pPr>
        <w:autoSpaceDE w:val="0"/>
        <w:autoSpaceDN w:val="0"/>
        <w:adjustRightInd w:val="0"/>
        <w:ind w:firstLine="709"/>
        <w:jc w:val="both"/>
      </w:pPr>
      <w:r w:rsidRPr="00A31A86">
        <w:t>- от 30 до 39 лет - 1 муниципальных служащих;</w:t>
      </w:r>
    </w:p>
    <w:p w:rsidR="00823292" w:rsidRPr="00A31A86" w:rsidRDefault="00823292" w:rsidP="00A31A86">
      <w:pPr>
        <w:autoSpaceDE w:val="0"/>
        <w:autoSpaceDN w:val="0"/>
        <w:adjustRightInd w:val="0"/>
        <w:ind w:firstLine="709"/>
        <w:jc w:val="both"/>
      </w:pPr>
      <w:r w:rsidRPr="00A31A86">
        <w:t>- от 40 до 49 лет - 1 муниципальный служащий;</w:t>
      </w:r>
    </w:p>
    <w:p w:rsidR="00823292" w:rsidRPr="00A31A86" w:rsidRDefault="00823292" w:rsidP="00A31A86">
      <w:pPr>
        <w:autoSpaceDE w:val="0"/>
        <w:autoSpaceDN w:val="0"/>
        <w:adjustRightInd w:val="0"/>
        <w:ind w:firstLine="709"/>
        <w:jc w:val="both"/>
      </w:pPr>
      <w:r w:rsidRPr="00A31A86">
        <w:t>-</w:t>
      </w:r>
      <w:r w:rsidR="00F80371" w:rsidRPr="00A31A86">
        <w:t xml:space="preserve"> </w:t>
      </w:r>
      <w:r w:rsidRPr="00A31A86">
        <w:t>от 50 и выше - 1 муниципальный служащий</w:t>
      </w:r>
    </w:p>
    <w:p w:rsidR="00823292" w:rsidRPr="00A31A86" w:rsidRDefault="00823292" w:rsidP="00A31A86">
      <w:pPr>
        <w:ind w:firstLine="709"/>
        <w:jc w:val="both"/>
      </w:pPr>
      <w:r w:rsidRPr="00A31A86">
        <w:t>В течение года без выдачи документов 2 муниципальных служащих участвовало в семинарах, круглых столах.</w:t>
      </w:r>
    </w:p>
    <w:p w:rsidR="00823292" w:rsidRPr="00A31A86" w:rsidRDefault="00823292" w:rsidP="00A31A86">
      <w:pPr>
        <w:ind w:firstLine="709"/>
        <w:jc w:val="both"/>
      </w:pPr>
      <w:r w:rsidRPr="00A31A86">
        <w:t>За период 2017 года в Администрации Подкаменского  сельского поселения принято нормативных правовых актов:</w:t>
      </w:r>
    </w:p>
    <w:p w:rsidR="00823292" w:rsidRPr="00A31A86" w:rsidRDefault="00823292" w:rsidP="00A31A86">
      <w:pPr>
        <w:ind w:firstLine="709"/>
        <w:jc w:val="both"/>
      </w:pPr>
      <w:r w:rsidRPr="00A31A86">
        <w:t>Постановлений – 109; Распоряжений по основной деятельности – 39.</w:t>
      </w:r>
    </w:p>
    <w:p w:rsidR="00823292" w:rsidRPr="00A31A86" w:rsidRDefault="00823292" w:rsidP="00A31A86">
      <w:pPr>
        <w:ind w:firstLine="709"/>
        <w:jc w:val="both"/>
      </w:pPr>
      <w:r w:rsidRPr="00A31A86">
        <w:t>В таблице приведен сравнительный анализ по годам 2015 – 2017 годы о принятых правовых актах Администрацией Подкаменского  сельского поселения:</w:t>
      </w:r>
    </w:p>
    <w:p w:rsidR="00823292" w:rsidRPr="00A31A86" w:rsidRDefault="00823292" w:rsidP="00A31A86">
      <w:pPr>
        <w:ind w:firstLine="709"/>
        <w:jc w:val="both"/>
      </w:pPr>
      <w:r w:rsidRPr="00A31A86">
        <w:t>Постановлений в 2017 году  на 18 меньше, чем в 2016 году, распоряжений на 40 меньше чем в 2016 году.</w:t>
      </w:r>
    </w:p>
    <w:p w:rsidR="00823292" w:rsidRPr="00A31A86" w:rsidRDefault="00823292" w:rsidP="00A31A86">
      <w:pPr>
        <w:ind w:firstLine="709"/>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3"/>
        <w:gridCol w:w="3363"/>
        <w:gridCol w:w="2775"/>
      </w:tblGrid>
      <w:tr w:rsidR="00823292" w:rsidRPr="00A31A86" w:rsidTr="00823292">
        <w:trPr>
          <w:trHeight w:val="307"/>
        </w:trPr>
        <w:tc>
          <w:tcPr>
            <w:tcW w:w="3433" w:type="dxa"/>
          </w:tcPr>
          <w:p w:rsidR="00823292" w:rsidRPr="00A31A86" w:rsidRDefault="00823292" w:rsidP="00A31A86">
            <w:pPr>
              <w:jc w:val="both"/>
              <w:rPr>
                <w:b/>
              </w:rPr>
            </w:pPr>
            <w:r w:rsidRPr="00A31A86">
              <w:rPr>
                <w:b/>
              </w:rPr>
              <w:t>2015 год</w:t>
            </w:r>
          </w:p>
        </w:tc>
        <w:tc>
          <w:tcPr>
            <w:tcW w:w="3363" w:type="dxa"/>
          </w:tcPr>
          <w:p w:rsidR="00823292" w:rsidRPr="00A31A86" w:rsidRDefault="00823292" w:rsidP="00A31A86">
            <w:pPr>
              <w:jc w:val="both"/>
              <w:rPr>
                <w:b/>
              </w:rPr>
            </w:pPr>
            <w:r w:rsidRPr="00A31A86">
              <w:rPr>
                <w:b/>
              </w:rPr>
              <w:t>2016 год</w:t>
            </w:r>
          </w:p>
        </w:tc>
        <w:tc>
          <w:tcPr>
            <w:tcW w:w="2775" w:type="dxa"/>
          </w:tcPr>
          <w:p w:rsidR="00823292" w:rsidRPr="00A31A86" w:rsidRDefault="00823292" w:rsidP="00A31A86">
            <w:pPr>
              <w:jc w:val="both"/>
              <w:rPr>
                <w:b/>
              </w:rPr>
            </w:pPr>
            <w:r w:rsidRPr="00A31A86">
              <w:rPr>
                <w:b/>
              </w:rPr>
              <w:t>2017</w:t>
            </w:r>
          </w:p>
        </w:tc>
      </w:tr>
      <w:tr w:rsidR="00823292" w:rsidRPr="00A31A86" w:rsidTr="00823292">
        <w:trPr>
          <w:trHeight w:val="231"/>
        </w:trPr>
        <w:tc>
          <w:tcPr>
            <w:tcW w:w="3433" w:type="dxa"/>
          </w:tcPr>
          <w:p w:rsidR="00823292" w:rsidRPr="00A31A86" w:rsidRDefault="00823292" w:rsidP="00A31A86">
            <w:pPr>
              <w:jc w:val="both"/>
              <w:rPr>
                <w:b/>
              </w:rPr>
            </w:pPr>
            <w:r w:rsidRPr="00A31A86">
              <w:t xml:space="preserve">Постановлений – </w:t>
            </w:r>
            <w:r w:rsidRPr="00A31A86">
              <w:rPr>
                <w:b/>
              </w:rPr>
              <w:t>82</w:t>
            </w:r>
          </w:p>
          <w:p w:rsidR="00823292" w:rsidRPr="00A31A86" w:rsidRDefault="00823292" w:rsidP="00A31A86">
            <w:pPr>
              <w:jc w:val="both"/>
            </w:pPr>
          </w:p>
        </w:tc>
        <w:tc>
          <w:tcPr>
            <w:tcW w:w="3363" w:type="dxa"/>
          </w:tcPr>
          <w:p w:rsidR="00823292" w:rsidRPr="00A31A86" w:rsidRDefault="00823292" w:rsidP="00A31A86">
            <w:pPr>
              <w:jc w:val="both"/>
            </w:pPr>
            <w:r w:rsidRPr="00A31A86">
              <w:t xml:space="preserve">Постановлений – </w:t>
            </w:r>
            <w:r w:rsidRPr="00A31A86">
              <w:rPr>
                <w:b/>
              </w:rPr>
              <w:t>127</w:t>
            </w:r>
          </w:p>
        </w:tc>
        <w:tc>
          <w:tcPr>
            <w:tcW w:w="2775" w:type="dxa"/>
          </w:tcPr>
          <w:p w:rsidR="00823292" w:rsidRPr="00A31A86" w:rsidRDefault="00823292" w:rsidP="00A31A86">
            <w:pPr>
              <w:jc w:val="both"/>
            </w:pPr>
            <w:r w:rsidRPr="00A31A86">
              <w:t xml:space="preserve">Постановлений – </w:t>
            </w:r>
            <w:r w:rsidRPr="00A31A86">
              <w:rPr>
                <w:b/>
              </w:rPr>
              <w:t>109</w:t>
            </w:r>
          </w:p>
        </w:tc>
      </w:tr>
      <w:tr w:rsidR="00823292" w:rsidRPr="00A31A86" w:rsidTr="00823292">
        <w:trPr>
          <w:trHeight w:val="1101"/>
        </w:trPr>
        <w:tc>
          <w:tcPr>
            <w:tcW w:w="3433" w:type="dxa"/>
          </w:tcPr>
          <w:p w:rsidR="00823292" w:rsidRPr="00A31A86" w:rsidRDefault="00823292" w:rsidP="00A31A86">
            <w:pPr>
              <w:jc w:val="both"/>
              <w:rPr>
                <w:b/>
              </w:rPr>
            </w:pPr>
            <w:r w:rsidRPr="00A31A86">
              <w:t xml:space="preserve">Распоряжение по основной деятельности – </w:t>
            </w:r>
            <w:r w:rsidRPr="00A31A86">
              <w:rPr>
                <w:b/>
              </w:rPr>
              <w:t>77</w:t>
            </w:r>
          </w:p>
          <w:p w:rsidR="00823292" w:rsidRPr="00A31A86" w:rsidRDefault="00823292" w:rsidP="00A31A86">
            <w:pPr>
              <w:jc w:val="both"/>
            </w:pPr>
          </w:p>
        </w:tc>
        <w:tc>
          <w:tcPr>
            <w:tcW w:w="3363" w:type="dxa"/>
          </w:tcPr>
          <w:p w:rsidR="00823292" w:rsidRPr="00A31A86" w:rsidRDefault="00823292" w:rsidP="00A31A86">
            <w:pPr>
              <w:jc w:val="both"/>
            </w:pPr>
            <w:r w:rsidRPr="00A31A86">
              <w:t xml:space="preserve">Распоряжение по основной деятельности – </w:t>
            </w:r>
            <w:r w:rsidRPr="00A31A86">
              <w:rPr>
                <w:b/>
              </w:rPr>
              <w:t>97</w:t>
            </w:r>
          </w:p>
        </w:tc>
        <w:tc>
          <w:tcPr>
            <w:tcW w:w="2775" w:type="dxa"/>
          </w:tcPr>
          <w:p w:rsidR="00823292" w:rsidRPr="00A31A86" w:rsidRDefault="00823292" w:rsidP="00A31A86">
            <w:pPr>
              <w:jc w:val="both"/>
            </w:pPr>
            <w:r w:rsidRPr="00A31A86">
              <w:t xml:space="preserve">Распоряжение по основной деятельности </w:t>
            </w:r>
            <w:r w:rsidRPr="00A31A86">
              <w:rPr>
                <w:b/>
              </w:rPr>
              <w:t>– 39</w:t>
            </w:r>
          </w:p>
        </w:tc>
      </w:tr>
    </w:tbl>
    <w:p w:rsidR="00823292" w:rsidRPr="00A31A86" w:rsidRDefault="00823292" w:rsidP="00A31A86">
      <w:pPr>
        <w:ind w:firstLine="567"/>
        <w:jc w:val="both"/>
      </w:pPr>
      <w:r w:rsidRPr="00A31A86">
        <w:t>За отчетный период в Администрации Подкаменского  сельского поселения зарегистрировано  письменных обращений граждан –  26(это заявления, обращения, поступившие на имя Главы Администрации).</w:t>
      </w:r>
    </w:p>
    <w:p w:rsidR="00823292" w:rsidRPr="00A31A86" w:rsidRDefault="00823292" w:rsidP="00A31A86">
      <w:pPr>
        <w:ind w:firstLine="567"/>
        <w:jc w:val="both"/>
      </w:pPr>
      <w:r w:rsidRPr="00A31A86">
        <w:t xml:space="preserve">присвоение или изменение адреса, выдача доверенностей, а также проблемные и спорные вопросы жителей. </w:t>
      </w:r>
    </w:p>
    <w:p w:rsidR="00823292" w:rsidRPr="00A31A86" w:rsidRDefault="00823292" w:rsidP="00A31A86">
      <w:pPr>
        <w:autoSpaceDE w:val="0"/>
        <w:autoSpaceDN w:val="0"/>
        <w:adjustRightInd w:val="0"/>
        <w:ind w:firstLine="567"/>
        <w:jc w:val="both"/>
        <w:rPr>
          <w:rFonts w:eastAsia="Calibri"/>
          <w:lang w:eastAsia="en-US"/>
        </w:rPr>
      </w:pPr>
      <w:r w:rsidRPr="00A31A86">
        <w:rPr>
          <w:rFonts w:eastAsia="Calibri"/>
          <w:lang w:eastAsia="en-US"/>
        </w:rPr>
        <w:t>Количество поданных Прокуратурой г. Шелехов  протестов и представлений, связанных с изменениями в законодательстве в отношении Администрации составляет:  2015 г. – 8;   2016 г. – 6; 2017г. -5</w:t>
      </w:r>
    </w:p>
    <w:p w:rsidR="00823292" w:rsidRPr="00A31A86" w:rsidRDefault="00823292" w:rsidP="00A31A86">
      <w:pPr>
        <w:autoSpaceDE w:val="0"/>
        <w:autoSpaceDN w:val="0"/>
        <w:adjustRightInd w:val="0"/>
        <w:ind w:firstLine="567"/>
        <w:jc w:val="both"/>
      </w:pPr>
      <w:r w:rsidRPr="00A31A86">
        <w:lastRenderedPageBreak/>
        <w:t>Ежемесячно в Прокуратуру г. Шелехов направляется реестр правовых актов, принятых Администрацией Подкаменского  сельского поселения, Думой Подкаменского  сельского поселения.</w:t>
      </w:r>
    </w:p>
    <w:p w:rsidR="00823292" w:rsidRPr="00A31A86" w:rsidRDefault="00823292" w:rsidP="00A31A86">
      <w:pPr>
        <w:autoSpaceDE w:val="0"/>
        <w:autoSpaceDN w:val="0"/>
        <w:adjustRightInd w:val="0"/>
        <w:ind w:firstLine="709"/>
        <w:jc w:val="both"/>
      </w:pPr>
      <w:r w:rsidRPr="00A31A86">
        <w:t>Осуществлялась работа по ведению архивного дела в Администрации, подготовлены  документы  к сдаче на хранение в архив (оформлены и переданы в  архивный отдел Шелеховского района документы постоянного срока хранения и по личному составу за 2013 год, утверждены описи за 2016 год,  составлены внутренние описи к документам постоянного срока хранения).  Оформлялись прием, увольнение работников, а также другая установленная документация по кадрам  (ведение в электронном виде (программе "1С") табельного учета фактического времени пребывания работников Администрации, заполнение листков нетрудоспособности работников,  формирование и ведение личных дел работников).</w:t>
      </w:r>
    </w:p>
    <w:p w:rsidR="00823292" w:rsidRPr="00A31A86" w:rsidRDefault="00823292" w:rsidP="00A31A86">
      <w:pPr>
        <w:autoSpaceDE w:val="0"/>
        <w:autoSpaceDN w:val="0"/>
        <w:adjustRightInd w:val="0"/>
        <w:ind w:firstLine="709"/>
        <w:jc w:val="both"/>
      </w:pPr>
      <w:r w:rsidRPr="00A31A86">
        <w:t>В течение года предоставлены статистические отчеты: форма 1-МС, 2-МС, 1-ТЭР,1-ДГМО, 1МО, карточка учета организации (ф. № 6 по военкомату) и многие другие.</w:t>
      </w:r>
    </w:p>
    <w:p w:rsidR="00823292" w:rsidRPr="00A31A86" w:rsidRDefault="00823292" w:rsidP="00A31A86">
      <w:pPr>
        <w:jc w:val="center"/>
        <w:rPr>
          <w:b/>
        </w:rPr>
      </w:pPr>
    </w:p>
    <w:p w:rsidR="00823292" w:rsidRPr="00A31A86" w:rsidRDefault="00823292" w:rsidP="00A31A86">
      <w:pPr>
        <w:jc w:val="center"/>
        <w:rPr>
          <w:b/>
        </w:rPr>
      </w:pPr>
      <w:r w:rsidRPr="00A31A86">
        <w:rPr>
          <w:b/>
        </w:rPr>
        <w:t>3. ОРГАНИЗАЦИЯ В СФЕРЕ ГРАДОСТРОИТЕЛЬНОЙ ДЕЯТЕЛЬНОСТИ И ЗЕМЛЕПОЛЬЗОВАНИЯ.</w:t>
      </w:r>
    </w:p>
    <w:p w:rsidR="00823292" w:rsidRPr="00A31A86" w:rsidRDefault="00823292" w:rsidP="00A31A86">
      <w:pPr>
        <w:jc w:val="center"/>
      </w:pPr>
      <w:r w:rsidRPr="00A31A86">
        <w:rPr>
          <w:rFonts w:eastAsia="Calibr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
        <w:gridCol w:w="4159"/>
        <w:gridCol w:w="1617"/>
        <w:gridCol w:w="1617"/>
        <w:gridCol w:w="1617"/>
      </w:tblGrid>
      <w:tr w:rsidR="00823292" w:rsidRPr="00A31A86" w:rsidTr="00823292">
        <w:tc>
          <w:tcPr>
            <w:tcW w:w="556" w:type="dxa"/>
          </w:tcPr>
          <w:p w:rsidR="00823292" w:rsidRPr="00A31A86" w:rsidRDefault="00823292" w:rsidP="00A31A86">
            <w:pPr>
              <w:jc w:val="center"/>
            </w:pPr>
            <w:r w:rsidRPr="00A31A86">
              <w:t>№</w:t>
            </w:r>
          </w:p>
        </w:tc>
        <w:tc>
          <w:tcPr>
            <w:tcW w:w="4164" w:type="dxa"/>
          </w:tcPr>
          <w:p w:rsidR="00823292" w:rsidRPr="00A31A86" w:rsidRDefault="00823292" w:rsidP="00A31A86">
            <w:pPr>
              <w:jc w:val="center"/>
            </w:pPr>
            <w:r w:rsidRPr="00A31A86">
              <w:t>Наименование муниципальной услуги</w:t>
            </w:r>
          </w:p>
        </w:tc>
        <w:tc>
          <w:tcPr>
            <w:tcW w:w="1617" w:type="dxa"/>
          </w:tcPr>
          <w:p w:rsidR="00823292" w:rsidRPr="00A31A86" w:rsidRDefault="00823292" w:rsidP="00A31A86">
            <w:pPr>
              <w:jc w:val="center"/>
            </w:pPr>
            <w:r w:rsidRPr="00A31A86">
              <w:t xml:space="preserve">Количество оказанных услуг </w:t>
            </w:r>
          </w:p>
          <w:p w:rsidR="00823292" w:rsidRPr="00A31A86" w:rsidRDefault="00823292" w:rsidP="00A31A86">
            <w:pPr>
              <w:jc w:val="center"/>
            </w:pPr>
            <w:r w:rsidRPr="00A31A86">
              <w:t xml:space="preserve">2015 год </w:t>
            </w:r>
          </w:p>
        </w:tc>
        <w:tc>
          <w:tcPr>
            <w:tcW w:w="1617" w:type="dxa"/>
          </w:tcPr>
          <w:p w:rsidR="00823292" w:rsidRPr="00A31A86" w:rsidRDefault="00823292" w:rsidP="00A31A86">
            <w:pPr>
              <w:jc w:val="center"/>
            </w:pPr>
            <w:r w:rsidRPr="00A31A86">
              <w:t>Количество оказанных услуг</w:t>
            </w:r>
          </w:p>
          <w:p w:rsidR="00823292" w:rsidRPr="00A31A86" w:rsidRDefault="00823292" w:rsidP="00A31A86">
            <w:pPr>
              <w:jc w:val="center"/>
            </w:pPr>
            <w:r w:rsidRPr="00A31A86">
              <w:t>2016 год</w:t>
            </w:r>
          </w:p>
        </w:tc>
        <w:tc>
          <w:tcPr>
            <w:tcW w:w="1617" w:type="dxa"/>
          </w:tcPr>
          <w:p w:rsidR="00823292" w:rsidRPr="00A31A86" w:rsidRDefault="00823292" w:rsidP="00A31A86">
            <w:pPr>
              <w:jc w:val="center"/>
            </w:pPr>
            <w:r w:rsidRPr="00A31A86">
              <w:t>Количество оказанных услуг</w:t>
            </w:r>
          </w:p>
          <w:p w:rsidR="00823292" w:rsidRPr="00A31A86" w:rsidRDefault="00823292" w:rsidP="00A31A86">
            <w:pPr>
              <w:jc w:val="center"/>
            </w:pPr>
            <w:r w:rsidRPr="00A31A86">
              <w:t>2017 год</w:t>
            </w:r>
          </w:p>
        </w:tc>
      </w:tr>
      <w:tr w:rsidR="00823292" w:rsidRPr="00A31A86" w:rsidTr="00823292">
        <w:tc>
          <w:tcPr>
            <w:tcW w:w="556" w:type="dxa"/>
          </w:tcPr>
          <w:p w:rsidR="00823292" w:rsidRPr="00A31A86" w:rsidRDefault="00823292" w:rsidP="00A31A86">
            <w:pPr>
              <w:jc w:val="center"/>
            </w:pPr>
            <w:r w:rsidRPr="00A31A86">
              <w:t>1.</w:t>
            </w:r>
          </w:p>
        </w:tc>
        <w:tc>
          <w:tcPr>
            <w:tcW w:w="4164" w:type="dxa"/>
          </w:tcPr>
          <w:p w:rsidR="00823292" w:rsidRPr="00A31A86" w:rsidRDefault="00823292" w:rsidP="00A31A86">
            <w:r w:rsidRPr="00A31A86">
              <w:t>Рассмотрение обращений граждан в администрацию Подкаменского</w:t>
            </w:r>
          </w:p>
          <w:p w:rsidR="00823292" w:rsidRPr="00A31A86" w:rsidRDefault="00823292" w:rsidP="00A31A86">
            <w:r w:rsidRPr="00A31A86">
              <w:t>сельского поселения</w:t>
            </w:r>
          </w:p>
        </w:tc>
        <w:tc>
          <w:tcPr>
            <w:tcW w:w="1617" w:type="dxa"/>
          </w:tcPr>
          <w:p w:rsidR="00823292" w:rsidRPr="00A31A86" w:rsidRDefault="00823292" w:rsidP="00A31A86">
            <w:pPr>
              <w:jc w:val="center"/>
            </w:pPr>
            <w:r w:rsidRPr="00A31A86">
              <w:t>25</w:t>
            </w:r>
          </w:p>
        </w:tc>
        <w:tc>
          <w:tcPr>
            <w:tcW w:w="1617" w:type="dxa"/>
          </w:tcPr>
          <w:p w:rsidR="00823292" w:rsidRPr="00A31A86" w:rsidRDefault="00823292" w:rsidP="00A31A86">
            <w:pPr>
              <w:jc w:val="center"/>
            </w:pPr>
            <w:r w:rsidRPr="00A31A86">
              <w:t>48</w:t>
            </w:r>
          </w:p>
        </w:tc>
        <w:tc>
          <w:tcPr>
            <w:tcW w:w="1617" w:type="dxa"/>
          </w:tcPr>
          <w:p w:rsidR="00823292" w:rsidRPr="00A31A86" w:rsidRDefault="00823292" w:rsidP="00A31A86">
            <w:pPr>
              <w:jc w:val="center"/>
            </w:pPr>
            <w:r w:rsidRPr="00A31A86">
              <w:t>26</w:t>
            </w:r>
          </w:p>
        </w:tc>
      </w:tr>
      <w:tr w:rsidR="00823292" w:rsidRPr="00A31A86" w:rsidTr="00823292">
        <w:tc>
          <w:tcPr>
            <w:tcW w:w="556" w:type="dxa"/>
          </w:tcPr>
          <w:p w:rsidR="00823292" w:rsidRPr="00A31A86" w:rsidRDefault="00823292" w:rsidP="00A31A86">
            <w:pPr>
              <w:jc w:val="center"/>
            </w:pPr>
            <w:r w:rsidRPr="00A31A86">
              <w:t>3.</w:t>
            </w:r>
          </w:p>
        </w:tc>
        <w:tc>
          <w:tcPr>
            <w:tcW w:w="4164" w:type="dxa"/>
          </w:tcPr>
          <w:p w:rsidR="00823292" w:rsidRPr="00A31A86" w:rsidRDefault="00823292" w:rsidP="00A31A86">
            <w:pPr>
              <w:jc w:val="both"/>
            </w:pPr>
            <w:r w:rsidRPr="00A31A86">
              <w:t>Проведение обследования земельных участков</w:t>
            </w:r>
          </w:p>
        </w:tc>
        <w:tc>
          <w:tcPr>
            <w:tcW w:w="1617" w:type="dxa"/>
          </w:tcPr>
          <w:p w:rsidR="00823292" w:rsidRPr="00A31A86" w:rsidRDefault="00823292" w:rsidP="00A31A86">
            <w:pPr>
              <w:jc w:val="center"/>
            </w:pPr>
            <w:r w:rsidRPr="00A31A86">
              <w:t>25</w:t>
            </w:r>
          </w:p>
        </w:tc>
        <w:tc>
          <w:tcPr>
            <w:tcW w:w="1617" w:type="dxa"/>
          </w:tcPr>
          <w:p w:rsidR="00823292" w:rsidRPr="00A31A86" w:rsidRDefault="00823292" w:rsidP="00A31A86">
            <w:pPr>
              <w:jc w:val="center"/>
            </w:pPr>
            <w:r w:rsidRPr="00A31A86">
              <w:t>25</w:t>
            </w:r>
          </w:p>
        </w:tc>
        <w:tc>
          <w:tcPr>
            <w:tcW w:w="1617" w:type="dxa"/>
          </w:tcPr>
          <w:p w:rsidR="00823292" w:rsidRPr="00A31A86" w:rsidRDefault="00823292" w:rsidP="00A31A86">
            <w:pPr>
              <w:jc w:val="center"/>
            </w:pPr>
            <w:r w:rsidRPr="00A31A86">
              <w:t>3</w:t>
            </w:r>
          </w:p>
        </w:tc>
      </w:tr>
    </w:tbl>
    <w:p w:rsidR="00823292" w:rsidRPr="00A31A86" w:rsidRDefault="00823292" w:rsidP="00A31A86">
      <w:pPr>
        <w:ind w:firstLine="708"/>
        <w:jc w:val="both"/>
      </w:pPr>
      <w:r w:rsidRPr="00A31A86">
        <w:t>Подготовлено 2 административных регламента по предоставлению муниципальных услуг: Выдача разрешения на строительство, подготовка градостроительного плана земельного участка;</w:t>
      </w:r>
    </w:p>
    <w:p w:rsidR="00823292" w:rsidRPr="00A31A86" w:rsidRDefault="00823292" w:rsidP="00A31A86">
      <w:pPr>
        <w:ind w:firstLine="708"/>
        <w:jc w:val="both"/>
      </w:pPr>
      <w:r w:rsidRPr="00A31A86">
        <w:t xml:space="preserve">Создана Комиссия по вопросам землепользования и застройки поселения, приняты решения о подготовке проектов внесения изменений в документы территориального планирования: Генеральный план муниципального образования и Правила землепользования и застройки поселения, а также о разработке местных нормативов градостроительного проектирования. Проект внесения изменений Правил землепользования застройки прошел публичные слушания и был утвержден думой в феврале 2018 г. </w:t>
      </w:r>
    </w:p>
    <w:p w:rsidR="00823292" w:rsidRPr="00A31A86" w:rsidRDefault="00823292" w:rsidP="00A31A86">
      <w:pPr>
        <w:tabs>
          <w:tab w:val="left" w:pos="851"/>
        </w:tabs>
        <w:jc w:val="both"/>
      </w:pPr>
      <w:r w:rsidRPr="00A31A86">
        <w:t xml:space="preserve">          Составлено 3 акта обследования земельных участков.</w:t>
      </w:r>
    </w:p>
    <w:p w:rsidR="00823292" w:rsidRPr="00A31A86" w:rsidRDefault="00823292" w:rsidP="00A31A86">
      <w:pPr>
        <w:tabs>
          <w:tab w:val="left" w:pos="851"/>
        </w:tabs>
        <w:ind w:firstLine="709"/>
        <w:jc w:val="both"/>
      </w:pPr>
    </w:p>
    <w:p w:rsidR="00823292" w:rsidRPr="00A31A86" w:rsidRDefault="00823292" w:rsidP="00A31A86">
      <w:pPr>
        <w:jc w:val="center"/>
        <w:rPr>
          <w:b/>
        </w:rPr>
      </w:pPr>
      <w:r w:rsidRPr="00A31A86">
        <w:rPr>
          <w:b/>
        </w:rPr>
        <w:t>4. НОРМОТВОРЧЕСКАЯ ДЕЯТЕЛЬНОСТЬ, НОТАРИАТ, РАСПОРЯЖЕНИЕ МУНИЦИПАЛЬНЫМ ИМУЩЕСТВОМ.</w:t>
      </w:r>
    </w:p>
    <w:p w:rsidR="00222521" w:rsidRPr="00A31A86" w:rsidRDefault="00222521" w:rsidP="00A31A86">
      <w:pPr>
        <w:jc w:val="center"/>
        <w:rPr>
          <w:b/>
        </w:rPr>
      </w:pPr>
    </w:p>
    <w:p w:rsidR="00823292" w:rsidRPr="00A31A86" w:rsidRDefault="00823292" w:rsidP="00A31A86">
      <w:pPr>
        <w:pStyle w:val="af6"/>
        <w:ind w:firstLine="709"/>
        <w:jc w:val="both"/>
      </w:pPr>
      <w:r w:rsidRPr="00A31A86">
        <w:t>В целях обеспечения задач и функций органов местного самоуправления в соответствии с Федеральным Законом № 131-ФЗ «Об общих принципах организации местного самоуправления в РФ», Администрацией Подкаменского  сельского поселения была проведена работа по следующим направлениям:</w:t>
      </w:r>
    </w:p>
    <w:p w:rsidR="00823292" w:rsidRPr="00A31A86" w:rsidRDefault="00823292" w:rsidP="00A31A86">
      <w:pPr>
        <w:pStyle w:val="af6"/>
        <w:ind w:firstLine="709"/>
        <w:jc w:val="both"/>
      </w:pPr>
      <w:r w:rsidRPr="00A31A86">
        <w:t>- присвоение, изменение и аннулирование адресов на территории Подкаменского  сельского поселения, в том числе подготовка сведений для включения в Федеральную информационную адресную систему (ФИАС), ведение адресного реестра;</w:t>
      </w:r>
    </w:p>
    <w:p w:rsidR="00823292" w:rsidRPr="00A31A86" w:rsidRDefault="00823292" w:rsidP="00A31A86">
      <w:pPr>
        <w:pStyle w:val="af6"/>
        <w:ind w:firstLine="709"/>
        <w:jc w:val="both"/>
      </w:pPr>
      <w:r w:rsidRPr="00A31A86">
        <w:t>- удостоверение завещаний, доверенности, свидетельствование верности копий документов и выписок из них в Администрации Подкаменского  сельского поселения;</w:t>
      </w:r>
    </w:p>
    <w:p w:rsidR="00823292" w:rsidRPr="00A31A86" w:rsidRDefault="00823292" w:rsidP="00A31A86">
      <w:pPr>
        <w:pStyle w:val="af6"/>
        <w:ind w:firstLine="709"/>
        <w:jc w:val="both"/>
      </w:pPr>
      <w:r w:rsidRPr="00A31A86">
        <w:lastRenderedPageBreak/>
        <w:t>- представление интересов Администрации Подкаменского  сельского поселения, Думы Подкаменского  сельского поселения в суде, правоохранительных и контролирующих органах;</w:t>
      </w:r>
    </w:p>
    <w:p w:rsidR="00823292" w:rsidRPr="00A31A86" w:rsidRDefault="00823292" w:rsidP="00A31A86">
      <w:pPr>
        <w:pStyle w:val="af6"/>
        <w:ind w:firstLine="709"/>
        <w:jc w:val="both"/>
      </w:pPr>
      <w:r w:rsidRPr="00A31A86">
        <w:t>- подготовка и обеспечение проведения заседаний Думы Подкаменского  сельского поселения, подготовка проектов решений Думы;</w:t>
      </w:r>
    </w:p>
    <w:p w:rsidR="00823292" w:rsidRPr="00A31A86" w:rsidRDefault="00823292" w:rsidP="00A31A86">
      <w:pPr>
        <w:pStyle w:val="af6"/>
        <w:ind w:firstLine="709"/>
        <w:jc w:val="both"/>
      </w:pPr>
      <w:r w:rsidRPr="00A31A86">
        <w:t>- подготовка  нормативных правовых актов, договоров, иных документов, подготовка изменений, поддержание в актуальной редакции Устава Подкаменского  муниципального образования; мониторинг муниципальных правовых актов;</w:t>
      </w:r>
    </w:p>
    <w:p w:rsidR="00823292" w:rsidRPr="00A31A86" w:rsidRDefault="00823292" w:rsidP="00A31A86">
      <w:pPr>
        <w:pStyle w:val="af6"/>
        <w:ind w:firstLine="709"/>
        <w:jc w:val="both"/>
      </w:pPr>
      <w:r w:rsidRPr="00A31A86">
        <w:t>- подготовка и направление муниципальных правовых актов для включения  в Регистр нормативных правовых актов Иркутской области;</w:t>
      </w:r>
    </w:p>
    <w:p w:rsidR="00823292" w:rsidRPr="00A31A86" w:rsidRDefault="00823292" w:rsidP="00A31A86">
      <w:pPr>
        <w:pStyle w:val="af6"/>
        <w:ind w:firstLine="708"/>
        <w:jc w:val="both"/>
      </w:pPr>
      <w:r w:rsidRPr="00A31A86">
        <w:t>- организация мероприятий по программе «Народные инициативы»,</w:t>
      </w:r>
    </w:p>
    <w:p w:rsidR="00823292" w:rsidRPr="00A31A86" w:rsidRDefault="00823292" w:rsidP="00A31A86">
      <w:pPr>
        <w:pStyle w:val="af6"/>
        <w:ind w:firstLine="708"/>
        <w:jc w:val="both"/>
      </w:pPr>
      <w:r w:rsidRPr="00A31A86">
        <w:t>Согласно Основам законодательства РФ о нотариате от 11.02.1993г. № 4462-1, Распоряжению Главы Администрации  Подкаменского  сельского поселения от 04.06.2008 №31 «О наделении полномочий по совершению отдельных нотариальных действий на территории Подкаменского  муниципального образования», ведущий специалист является специально уполномоченным должностным лицом Администрации для совершения нотариальных действий по оформлению доверенностей, заверяет копии документов или подлинность подписи, и другие документы,  для лиц, зарегистрированных по месту жительства или месту пребывания в населенных пунктах на территории Подкаменского  муниципального образования.</w:t>
      </w:r>
    </w:p>
    <w:p w:rsidR="00823292" w:rsidRPr="00A31A86" w:rsidRDefault="00823292" w:rsidP="00A31A86">
      <w:pPr>
        <w:jc w:val="center"/>
        <w:rPr>
          <w:rFonts w:eastAsia="Calibri"/>
        </w:rPr>
      </w:pPr>
      <w:r w:rsidRPr="00A31A86">
        <w:rPr>
          <w:rFonts w:eastAsia="Calibri"/>
        </w:rPr>
        <w:t>Количество оказанных муниципальных услуг за 201</w:t>
      </w:r>
      <w:r w:rsidRPr="00A31A86">
        <w:t>7</w:t>
      </w:r>
      <w:r w:rsidRPr="00A31A86">
        <w:rPr>
          <w:rFonts w:eastAsia="Calibri"/>
        </w:rPr>
        <w:t xml:space="preserve">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1"/>
        <w:gridCol w:w="5311"/>
        <w:gridCol w:w="1617"/>
        <w:gridCol w:w="1701"/>
      </w:tblGrid>
      <w:tr w:rsidR="00823292" w:rsidRPr="00A31A86" w:rsidTr="00222521">
        <w:tc>
          <w:tcPr>
            <w:tcW w:w="551" w:type="dxa"/>
          </w:tcPr>
          <w:p w:rsidR="00823292" w:rsidRPr="00A31A86" w:rsidRDefault="00823292" w:rsidP="00A31A86">
            <w:pPr>
              <w:jc w:val="center"/>
              <w:rPr>
                <w:rFonts w:eastAsia="Calibri"/>
              </w:rPr>
            </w:pPr>
            <w:r w:rsidRPr="00A31A86">
              <w:rPr>
                <w:rFonts w:eastAsia="Calibri"/>
              </w:rPr>
              <w:t>№</w:t>
            </w:r>
          </w:p>
        </w:tc>
        <w:tc>
          <w:tcPr>
            <w:tcW w:w="5311" w:type="dxa"/>
          </w:tcPr>
          <w:p w:rsidR="00823292" w:rsidRPr="00A31A86" w:rsidRDefault="00823292" w:rsidP="00A31A86">
            <w:pPr>
              <w:jc w:val="center"/>
              <w:rPr>
                <w:rFonts w:eastAsia="Calibri"/>
              </w:rPr>
            </w:pPr>
            <w:r w:rsidRPr="00A31A86">
              <w:rPr>
                <w:rFonts w:eastAsia="Calibri"/>
              </w:rPr>
              <w:t>Наименование муниципальной услуги</w:t>
            </w:r>
          </w:p>
        </w:tc>
        <w:tc>
          <w:tcPr>
            <w:tcW w:w="1617" w:type="dxa"/>
          </w:tcPr>
          <w:p w:rsidR="00823292" w:rsidRPr="00A31A86" w:rsidRDefault="00823292" w:rsidP="00A31A86">
            <w:pPr>
              <w:jc w:val="center"/>
              <w:rPr>
                <w:rFonts w:eastAsia="Calibri"/>
              </w:rPr>
            </w:pPr>
            <w:r w:rsidRPr="00A31A86">
              <w:rPr>
                <w:rFonts w:eastAsia="Calibri"/>
              </w:rPr>
              <w:t>Количество оказанных услуг</w:t>
            </w:r>
          </w:p>
          <w:p w:rsidR="00823292" w:rsidRPr="00A31A86" w:rsidRDefault="00823292" w:rsidP="00A31A86">
            <w:pPr>
              <w:jc w:val="center"/>
              <w:rPr>
                <w:rFonts w:eastAsia="Calibri"/>
              </w:rPr>
            </w:pPr>
            <w:r w:rsidRPr="00A31A86">
              <w:t>2016</w:t>
            </w:r>
            <w:r w:rsidRPr="00A31A86">
              <w:rPr>
                <w:rFonts w:eastAsia="Calibri"/>
              </w:rPr>
              <w:t xml:space="preserve"> год</w:t>
            </w:r>
          </w:p>
        </w:tc>
        <w:tc>
          <w:tcPr>
            <w:tcW w:w="1701" w:type="dxa"/>
          </w:tcPr>
          <w:p w:rsidR="00823292" w:rsidRPr="00A31A86" w:rsidRDefault="00823292" w:rsidP="00A31A86">
            <w:pPr>
              <w:jc w:val="center"/>
              <w:rPr>
                <w:rFonts w:eastAsia="Calibri"/>
              </w:rPr>
            </w:pPr>
            <w:r w:rsidRPr="00A31A86">
              <w:rPr>
                <w:rFonts w:eastAsia="Calibri"/>
              </w:rPr>
              <w:t>Количество оказанных услуг</w:t>
            </w:r>
          </w:p>
          <w:p w:rsidR="00823292" w:rsidRPr="00A31A86" w:rsidRDefault="00823292" w:rsidP="00A31A86">
            <w:pPr>
              <w:jc w:val="center"/>
              <w:rPr>
                <w:rFonts w:eastAsia="Calibri"/>
              </w:rPr>
            </w:pPr>
            <w:r w:rsidRPr="00A31A86">
              <w:t>2017</w:t>
            </w:r>
            <w:r w:rsidRPr="00A31A86">
              <w:rPr>
                <w:rFonts w:eastAsia="Calibri"/>
              </w:rPr>
              <w:t xml:space="preserve"> год</w:t>
            </w:r>
          </w:p>
        </w:tc>
      </w:tr>
      <w:tr w:rsidR="00823292" w:rsidRPr="00A31A86" w:rsidTr="00222521">
        <w:tc>
          <w:tcPr>
            <w:tcW w:w="551" w:type="dxa"/>
          </w:tcPr>
          <w:p w:rsidR="00823292" w:rsidRPr="00A31A86" w:rsidRDefault="00823292" w:rsidP="00A31A86">
            <w:pPr>
              <w:jc w:val="center"/>
              <w:rPr>
                <w:rFonts w:eastAsia="Calibri"/>
              </w:rPr>
            </w:pPr>
            <w:r w:rsidRPr="00A31A86">
              <w:rPr>
                <w:rFonts w:eastAsia="Calibri"/>
              </w:rPr>
              <w:t>1.</w:t>
            </w:r>
          </w:p>
        </w:tc>
        <w:tc>
          <w:tcPr>
            <w:tcW w:w="5311" w:type="dxa"/>
          </w:tcPr>
          <w:p w:rsidR="00823292" w:rsidRPr="00A31A86" w:rsidRDefault="00823292" w:rsidP="00A31A86">
            <w:pPr>
              <w:rPr>
                <w:rFonts w:eastAsia="Calibri"/>
              </w:rPr>
            </w:pPr>
            <w:r w:rsidRPr="00A31A86">
              <w:t>Присвоение, изменение и аннулирование адресов на территории Подкаменского  сельского поселения</w:t>
            </w:r>
          </w:p>
        </w:tc>
        <w:tc>
          <w:tcPr>
            <w:tcW w:w="1617" w:type="dxa"/>
          </w:tcPr>
          <w:p w:rsidR="00823292" w:rsidRPr="00A31A86" w:rsidRDefault="00823292" w:rsidP="00A31A86">
            <w:pPr>
              <w:jc w:val="center"/>
              <w:rPr>
                <w:rFonts w:eastAsia="Calibri"/>
              </w:rPr>
            </w:pPr>
            <w:r w:rsidRPr="00A31A86">
              <w:t>16</w:t>
            </w:r>
          </w:p>
        </w:tc>
        <w:tc>
          <w:tcPr>
            <w:tcW w:w="1701" w:type="dxa"/>
          </w:tcPr>
          <w:p w:rsidR="00823292" w:rsidRPr="00A31A86" w:rsidRDefault="00823292" w:rsidP="00A31A86">
            <w:pPr>
              <w:jc w:val="center"/>
            </w:pPr>
            <w:r w:rsidRPr="00A31A86">
              <w:t>22</w:t>
            </w:r>
          </w:p>
        </w:tc>
      </w:tr>
      <w:tr w:rsidR="00823292" w:rsidRPr="00A31A86" w:rsidTr="00222521">
        <w:trPr>
          <w:trHeight w:val="1323"/>
        </w:trPr>
        <w:tc>
          <w:tcPr>
            <w:tcW w:w="551" w:type="dxa"/>
          </w:tcPr>
          <w:p w:rsidR="00823292" w:rsidRPr="00A31A86" w:rsidRDefault="00823292" w:rsidP="00A31A86">
            <w:pPr>
              <w:jc w:val="center"/>
              <w:rPr>
                <w:rFonts w:eastAsia="Calibri"/>
              </w:rPr>
            </w:pPr>
            <w:r w:rsidRPr="00A31A86">
              <w:rPr>
                <w:rFonts w:eastAsia="Calibri"/>
              </w:rPr>
              <w:t>2.</w:t>
            </w:r>
          </w:p>
        </w:tc>
        <w:tc>
          <w:tcPr>
            <w:tcW w:w="5311" w:type="dxa"/>
          </w:tcPr>
          <w:p w:rsidR="00823292" w:rsidRPr="00A31A86" w:rsidRDefault="00823292" w:rsidP="00A31A86">
            <w:pPr>
              <w:jc w:val="both"/>
              <w:rPr>
                <w:rFonts w:eastAsia="Calibri"/>
              </w:rPr>
            </w:pPr>
            <w:r w:rsidRPr="00A31A86">
              <w:t>Удостоверение завещаний, доверенности, свидетельствование верности копий документов и выписок из них в Администрации Подкаменского  сельского поселения</w:t>
            </w:r>
          </w:p>
        </w:tc>
        <w:tc>
          <w:tcPr>
            <w:tcW w:w="1617" w:type="dxa"/>
          </w:tcPr>
          <w:p w:rsidR="00823292" w:rsidRPr="00A31A86" w:rsidRDefault="00823292" w:rsidP="00A31A86">
            <w:pPr>
              <w:jc w:val="center"/>
              <w:rPr>
                <w:rFonts w:eastAsia="Calibri"/>
              </w:rPr>
            </w:pPr>
            <w:r w:rsidRPr="00A31A86">
              <w:t>70</w:t>
            </w:r>
          </w:p>
        </w:tc>
        <w:tc>
          <w:tcPr>
            <w:tcW w:w="1701" w:type="dxa"/>
          </w:tcPr>
          <w:p w:rsidR="00823292" w:rsidRPr="00A31A86" w:rsidRDefault="00823292" w:rsidP="00A31A86">
            <w:pPr>
              <w:jc w:val="center"/>
            </w:pPr>
            <w:r w:rsidRPr="00A31A86">
              <w:t>26</w:t>
            </w:r>
          </w:p>
        </w:tc>
      </w:tr>
    </w:tbl>
    <w:p w:rsidR="00823292" w:rsidRPr="00A31A86" w:rsidRDefault="00823292" w:rsidP="00A31A86">
      <w:pPr>
        <w:ind w:firstLine="709"/>
        <w:jc w:val="both"/>
        <w:rPr>
          <w:rFonts w:eastAsia="Calibri"/>
        </w:rPr>
      </w:pPr>
    </w:p>
    <w:p w:rsidR="00823292" w:rsidRPr="00A31A86" w:rsidRDefault="00823292" w:rsidP="00A31A86">
      <w:pPr>
        <w:ind w:firstLine="709"/>
        <w:jc w:val="both"/>
        <w:rPr>
          <w:rFonts w:eastAsia="Calibri"/>
        </w:rPr>
      </w:pPr>
      <w:r w:rsidRPr="00A31A86">
        <w:rPr>
          <w:rFonts w:eastAsia="Calibri"/>
        </w:rPr>
        <w:t xml:space="preserve">В 2017 году рассмотрено </w:t>
      </w:r>
      <w:r w:rsidRPr="00A31A86">
        <w:rPr>
          <w:rFonts w:eastAsia="Calibri"/>
          <w:b/>
        </w:rPr>
        <w:t xml:space="preserve">9 </w:t>
      </w:r>
      <w:r w:rsidRPr="00A31A86">
        <w:rPr>
          <w:rFonts w:eastAsia="Calibri"/>
        </w:rPr>
        <w:t xml:space="preserve">исковых заявлений, по которым подготовлены ходатайства от имени Администрации </w:t>
      </w:r>
      <w:r w:rsidRPr="00A31A86">
        <w:t xml:space="preserve">Подкаменского </w:t>
      </w:r>
      <w:r w:rsidRPr="00A31A86">
        <w:rPr>
          <w:rFonts w:eastAsia="Calibri"/>
        </w:rPr>
        <w:t xml:space="preserve"> сельского поселения, выступающей в качестве третьего лица/ответчика. Исковые требования касались большей частью признания имущественных прав на жилые дома и земельные участки. Действия должностных лиц администрации </w:t>
      </w:r>
      <w:r w:rsidRPr="00A31A86">
        <w:t xml:space="preserve">Подкаменского </w:t>
      </w:r>
      <w:r w:rsidRPr="00A31A86">
        <w:rPr>
          <w:rFonts w:eastAsia="Calibri"/>
        </w:rPr>
        <w:t xml:space="preserve"> сельского поселения не обжаловались.</w:t>
      </w:r>
    </w:p>
    <w:p w:rsidR="00823292" w:rsidRPr="00A31A86" w:rsidRDefault="00823292" w:rsidP="00A31A86">
      <w:pPr>
        <w:pStyle w:val="af4"/>
        <w:shd w:val="clear" w:color="auto" w:fill="FFFFFF"/>
        <w:spacing w:before="0" w:after="0"/>
        <w:ind w:firstLine="709"/>
        <w:jc w:val="both"/>
        <w:rPr>
          <w:rFonts w:ascii="Times New Roman" w:hAnsi="Times New Roman" w:cs="Times New Roman"/>
        </w:rPr>
      </w:pPr>
      <w:r w:rsidRPr="00A31A86">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и Уставом Подкаменского  муниципального образования деятельность Думы Подкаменского  сельского поселения в отчетном периоде осуществлялась в следующих видах и формах:</w:t>
      </w:r>
    </w:p>
    <w:p w:rsidR="00823292" w:rsidRPr="00A31A86" w:rsidRDefault="00823292" w:rsidP="00A31A86">
      <w:pPr>
        <w:pStyle w:val="af4"/>
        <w:spacing w:before="0" w:after="0"/>
        <w:ind w:firstLine="709"/>
        <w:jc w:val="both"/>
        <w:rPr>
          <w:rFonts w:ascii="Times New Roman" w:hAnsi="Times New Roman" w:cs="Times New Roman"/>
        </w:rPr>
      </w:pPr>
      <w:r w:rsidRPr="00A31A86">
        <w:rPr>
          <w:rFonts w:ascii="Times New Roman" w:hAnsi="Times New Roman" w:cs="Times New Roman"/>
        </w:rPr>
        <w:t>1) рассмотрение и принятие  решений, вносимых на рассмотрение Думы субъектами правотворческой инициативы (инициаторами);</w:t>
      </w:r>
    </w:p>
    <w:p w:rsidR="00823292" w:rsidRPr="00A31A86" w:rsidRDefault="00823292" w:rsidP="00A31A86">
      <w:pPr>
        <w:pStyle w:val="af4"/>
        <w:shd w:val="clear" w:color="auto" w:fill="FFFFFF"/>
        <w:spacing w:before="0" w:after="0"/>
        <w:ind w:left="7" w:right="50" w:firstLine="709"/>
        <w:jc w:val="both"/>
        <w:rPr>
          <w:rFonts w:ascii="Times New Roman" w:hAnsi="Times New Roman" w:cs="Times New Roman"/>
          <w:color w:val="363636"/>
        </w:rPr>
      </w:pPr>
      <w:r w:rsidRPr="00A31A86">
        <w:rPr>
          <w:rFonts w:ascii="Times New Roman" w:hAnsi="Times New Roman" w:cs="Times New Roman"/>
          <w:color w:val="363636"/>
        </w:rPr>
        <w:t xml:space="preserve">2) </w:t>
      </w:r>
      <w:r w:rsidRPr="00A31A86">
        <w:rPr>
          <w:rFonts w:ascii="Times New Roman" w:hAnsi="Times New Roman" w:cs="Times New Roman"/>
        </w:rPr>
        <w:t>контроль за исполнением органами и должностными лицами местного самоуправления Подкаменского  сельского поселения полномочий по решению вопросов местного значения в формах, установленных Уставом Подкаменского  сельского поселения</w:t>
      </w:r>
      <w:r w:rsidRPr="00A31A86">
        <w:rPr>
          <w:rFonts w:ascii="Times New Roman" w:hAnsi="Times New Roman" w:cs="Times New Roman"/>
          <w:color w:val="363636"/>
        </w:rPr>
        <w:t>;</w:t>
      </w:r>
    </w:p>
    <w:p w:rsidR="00823292" w:rsidRPr="00A31A86" w:rsidRDefault="00823292" w:rsidP="00A31A86">
      <w:pPr>
        <w:pStyle w:val="af4"/>
        <w:shd w:val="clear" w:color="auto" w:fill="FFFFFF"/>
        <w:spacing w:before="0" w:after="0"/>
        <w:ind w:left="7" w:right="50" w:firstLine="709"/>
        <w:jc w:val="both"/>
        <w:rPr>
          <w:rFonts w:ascii="Times New Roman" w:hAnsi="Times New Roman" w:cs="Times New Roman"/>
        </w:rPr>
      </w:pPr>
      <w:r w:rsidRPr="00A31A86">
        <w:rPr>
          <w:rFonts w:ascii="Times New Roman" w:hAnsi="Times New Roman" w:cs="Times New Roman"/>
        </w:rPr>
        <w:t>3)  взаимодействие</w:t>
      </w:r>
      <w:r w:rsidRPr="00A31A86">
        <w:rPr>
          <w:rFonts w:ascii="Times New Roman" w:hAnsi="Times New Roman" w:cs="Times New Roman"/>
          <w:color w:val="363636"/>
        </w:rPr>
        <w:t xml:space="preserve"> с</w:t>
      </w:r>
      <w:r w:rsidRPr="00A31A86">
        <w:rPr>
          <w:rFonts w:ascii="Times New Roman" w:hAnsi="Times New Roman" w:cs="Times New Roman"/>
        </w:rPr>
        <w:t xml:space="preserve"> населением Подкаменского  сельского поселения.</w:t>
      </w:r>
    </w:p>
    <w:p w:rsidR="00823292" w:rsidRPr="00A31A86" w:rsidRDefault="00823292" w:rsidP="00A31A86">
      <w:pPr>
        <w:tabs>
          <w:tab w:val="left" w:pos="851"/>
        </w:tabs>
        <w:ind w:firstLine="709"/>
        <w:jc w:val="both"/>
      </w:pPr>
      <w:r w:rsidRPr="00A31A86">
        <w:t xml:space="preserve">Совместно с Федеральной налоговой службой проведена инвентаризация адресных объектов в Федеральной адресной системе. В рамках исполнения Постановления </w:t>
      </w:r>
      <w:r w:rsidRPr="00A31A86">
        <w:lastRenderedPageBreak/>
        <w:t>Правительства Российской Федерации от 19.11.2014 № 1221 «Об утверждении Правил присвоения, изменения и аннулирования адресов» в систему добавлено 85 адресных объектов.</w:t>
      </w:r>
    </w:p>
    <w:p w:rsidR="00823292" w:rsidRPr="00A31A86" w:rsidRDefault="00823292" w:rsidP="00A31A86">
      <w:pPr>
        <w:ind w:firstLine="709"/>
        <w:jc w:val="both"/>
        <w:rPr>
          <w:rFonts w:eastAsia="Calibri"/>
        </w:rPr>
      </w:pPr>
      <w:r w:rsidRPr="00A31A86">
        <w:rPr>
          <w:rFonts w:eastAsia="Calibri"/>
        </w:rPr>
        <w:t>В 201</w:t>
      </w:r>
      <w:r w:rsidRPr="00A31A86">
        <w:t>7</w:t>
      </w:r>
      <w:r w:rsidRPr="00A31A86">
        <w:rPr>
          <w:rFonts w:eastAsia="Calibri"/>
        </w:rPr>
        <w:t xml:space="preserve"> году </w:t>
      </w:r>
      <w:r w:rsidRPr="00A31A86">
        <w:t xml:space="preserve">проведено 12  заседаний Думы, </w:t>
      </w:r>
      <w:r w:rsidRPr="00A31A86">
        <w:rPr>
          <w:rFonts w:eastAsia="Calibri"/>
        </w:rPr>
        <w:t xml:space="preserve">внесено на рассмотрение депутатов Думы </w:t>
      </w:r>
      <w:r w:rsidRPr="00A31A86">
        <w:t>Подкаменского  муниципального образования 28</w:t>
      </w:r>
      <w:r w:rsidRPr="00A31A86">
        <w:rPr>
          <w:rFonts w:eastAsia="Calibri"/>
        </w:rPr>
        <w:t xml:space="preserve"> проектов правовых актов . В их числе проекты решений по вопросам бюджетного законодательства, об утверждении программы социально-экономического развития поселения, о внесении изменений в Устав </w:t>
      </w:r>
      <w:r w:rsidRPr="00A31A86">
        <w:t xml:space="preserve">Подкаменского </w:t>
      </w:r>
      <w:r w:rsidRPr="00A31A86">
        <w:rPr>
          <w:rFonts w:eastAsia="Calibri"/>
        </w:rPr>
        <w:t xml:space="preserve"> муниципального образования, по вопросам муниципальной службы. Все документы в установленном порядке рассмотрены и приняты депутатами Думы. </w:t>
      </w:r>
    </w:p>
    <w:p w:rsidR="00823292" w:rsidRPr="00A31A86" w:rsidRDefault="00823292" w:rsidP="00A31A86">
      <w:pPr>
        <w:ind w:firstLine="709"/>
        <w:jc w:val="both"/>
        <w:rPr>
          <w:rFonts w:eastAsia="Calibri"/>
        </w:rPr>
      </w:pPr>
      <w:r w:rsidRPr="00A31A86">
        <w:t xml:space="preserve">В целях </w:t>
      </w:r>
      <w:r w:rsidRPr="00A31A86">
        <w:rPr>
          <w:rFonts w:eastAsia="Calibri"/>
        </w:rPr>
        <w:t xml:space="preserve">приведения Устава </w:t>
      </w:r>
      <w:r w:rsidRPr="00A31A86">
        <w:t xml:space="preserve">Подкаменского </w:t>
      </w:r>
      <w:r w:rsidRPr="00A31A86">
        <w:rPr>
          <w:rFonts w:eastAsia="Calibri"/>
        </w:rPr>
        <w:t xml:space="preserve"> муниципального образования  в соответствие с действующим федеральным и областным законодательством, </w:t>
      </w:r>
      <w:r w:rsidRPr="00A31A86">
        <w:t>в 2017</w:t>
      </w:r>
      <w:r w:rsidRPr="00A31A86">
        <w:rPr>
          <w:rFonts w:eastAsia="Calibri"/>
        </w:rPr>
        <w:t xml:space="preserve"> году </w:t>
      </w:r>
      <w:r w:rsidRPr="00A31A86">
        <w:t xml:space="preserve">дважды </w:t>
      </w:r>
      <w:r w:rsidRPr="00A31A86">
        <w:rPr>
          <w:rFonts w:eastAsia="Calibri"/>
        </w:rPr>
        <w:t xml:space="preserve">вносились изменения, с последующей регистрацией в Министерстве юстиции Иркутской области. </w:t>
      </w:r>
    </w:p>
    <w:p w:rsidR="00823292" w:rsidRPr="00A31A86" w:rsidRDefault="00823292" w:rsidP="00A31A86">
      <w:pPr>
        <w:ind w:firstLine="709"/>
        <w:contextualSpacing/>
        <w:jc w:val="both"/>
      </w:pPr>
      <w:r w:rsidRPr="00A31A86">
        <w:t xml:space="preserve">В 2017 году было подготовлено </w:t>
      </w:r>
      <w:r w:rsidRPr="00A31A86">
        <w:rPr>
          <w:b/>
        </w:rPr>
        <w:t>83</w:t>
      </w:r>
      <w:r w:rsidRPr="00A31A86">
        <w:t xml:space="preserve"> нормативных правовых актов, в соответствии с Положением об отдельных вопросах организации и ведения регистра муниципальных нормативных правовых актов Иркутской области, (утв. Постановлением Правительства Иркутской области от 29.05.2009 № 169-пп, с учетом требований, внесенных постановление от 07.07.2016г. № 416-пп) и направлены в отдел по ведению регистра муниципальных нормативных правовых актов Иркутской области. </w:t>
      </w:r>
    </w:p>
    <w:p w:rsidR="00823292" w:rsidRPr="00A31A86" w:rsidRDefault="00823292" w:rsidP="00A31A86">
      <w:pPr>
        <w:ind w:firstLine="709"/>
        <w:jc w:val="both"/>
      </w:pPr>
      <w:r w:rsidRPr="00A31A86">
        <w:t xml:space="preserve">В соответствии с Федеральным  законом №44-ФЗ от 05.04.2013 </w:t>
      </w:r>
      <w:r w:rsidRPr="00A31A86">
        <w:rPr>
          <w:rFonts w:eastAsia="Calibri"/>
        </w:rPr>
        <w:t xml:space="preserve">«О контрактной системе в сфере закупок товаров, работ, услуг для обеспечения государственных и муниципальных нужд» Администрацией </w:t>
      </w:r>
      <w:r w:rsidRPr="00A31A86">
        <w:t xml:space="preserve">Подкаменского </w:t>
      </w:r>
      <w:r w:rsidRPr="00A31A86">
        <w:rPr>
          <w:rFonts w:eastAsia="Calibri"/>
        </w:rPr>
        <w:t xml:space="preserve"> сельского поселения </w:t>
      </w:r>
      <w:r w:rsidRPr="00A31A86">
        <w:t xml:space="preserve"> в 2017 году заключались муниципальные контракты. Вся необходимая информацию размещается на официальном сайте </w:t>
      </w:r>
      <w:r w:rsidRPr="00A31A86">
        <w:rPr>
          <w:bCs/>
        </w:rPr>
        <w:t xml:space="preserve">Российской Федерации в сети «Интернет» для размещения информации о размещении заказов на поставки товаров, выполнение работ, оказание услуг </w:t>
      </w:r>
      <w:hyperlink r:id="rId8" w:history="1">
        <w:r w:rsidRPr="00A31A86">
          <w:rPr>
            <w:rStyle w:val="a8"/>
            <w:lang w:val="en-US"/>
          </w:rPr>
          <w:t>www</w:t>
        </w:r>
        <w:r w:rsidRPr="00A31A86">
          <w:rPr>
            <w:rStyle w:val="a8"/>
          </w:rPr>
          <w:t>.</w:t>
        </w:r>
        <w:r w:rsidRPr="00A31A86">
          <w:rPr>
            <w:rStyle w:val="a8"/>
            <w:lang w:val="en-US"/>
          </w:rPr>
          <w:t>zakupki</w:t>
        </w:r>
        <w:r w:rsidRPr="00A31A86">
          <w:rPr>
            <w:rStyle w:val="a8"/>
          </w:rPr>
          <w:t>.</w:t>
        </w:r>
        <w:r w:rsidRPr="00A31A86">
          <w:rPr>
            <w:rStyle w:val="a8"/>
            <w:lang w:val="en-US"/>
          </w:rPr>
          <w:t>gov</w:t>
        </w:r>
        <w:r w:rsidRPr="00A31A86">
          <w:rPr>
            <w:rStyle w:val="a8"/>
          </w:rPr>
          <w:t>.</w:t>
        </w:r>
        <w:r w:rsidRPr="00A31A86">
          <w:rPr>
            <w:rStyle w:val="a8"/>
            <w:lang w:val="en-US"/>
          </w:rPr>
          <w:t>ru</w:t>
        </w:r>
      </w:hyperlink>
      <w:r w:rsidRPr="00A31A86">
        <w:rPr>
          <w:bCs/>
        </w:rPr>
        <w:t>.</w:t>
      </w:r>
    </w:p>
    <w:p w:rsidR="00823292" w:rsidRPr="00A31A86" w:rsidRDefault="00823292" w:rsidP="00A31A86">
      <w:pPr>
        <w:pStyle w:val="af6"/>
        <w:ind w:firstLine="709"/>
        <w:jc w:val="both"/>
      </w:pPr>
      <w:r w:rsidRPr="00A31A86">
        <w:rPr>
          <w:bCs/>
        </w:rPr>
        <w:t>Администрация Подкаменского сельского поселения также осуществляет функции по внутреннему финансовому контролю</w:t>
      </w:r>
      <w:r w:rsidRPr="00A31A86">
        <w:t xml:space="preserve"> в сфере закупок товаров, работ, услуг, проверяя в том числе:</w:t>
      </w:r>
    </w:p>
    <w:p w:rsidR="00823292" w:rsidRPr="00A31A86" w:rsidRDefault="00823292" w:rsidP="00A31A86">
      <w:pPr>
        <w:pStyle w:val="af6"/>
        <w:ind w:firstLine="709"/>
        <w:jc w:val="both"/>
      </w:pPr>
      <w:r w:rsidRPr="00A31A86">
        <w:t>- достоверность и соответствие обоснования производимой планируемой закупки утвержденным планам-графикам;</w:t>
      </w:r>
    </w:p>
    <w:p w:rsidR="00823292" w:rsidRPr="00A31A86" w:rsidRDefault="00823292" w:rsidP="00A31A86">
      <w:pPr>
        <w:pStyle w:val="af6"/>
        <w:ind w:firstLine="709"/>
        <w:jc w:val="both"/>
      </w:pPr>
      <w:r w:rsidRPr="00A31A86">
        <w:t>-  правильности определения цели производимой закупки, источника ее образования;</w:t>
      </w:r>
    </w:p>
    <w:p w:rsidR="00823292" w:rsidRPr="00A31A86" w:rsidRDefault="00823292" w:rsidP="00A31A86">
      <w:pPr>
        <w:pStyle w:val="af6"/>
        <w:ind w:firstLine="709"/>
        <w:jc w:val="both"/>
      </w:pPr>
      <w:r w:rsidRPr="00A31A86">
        <w:t>- порядка образования и установления начальной (максимальной) цены контрактов;</w:t>
      </w:r>
      <w:r w:rsidRPr="00A31A86">
        <w:br/>
        <w:t>- закупки товаров, работ или услуг у единственного поставщика (подрядчика, исполнителя), в том числе на сумму, не превышающую 100 тысяч рублей;</w:t>
      </w:r>
      <w:r w:rsidRPr="00A31A86">
        <w:br/>
        <w:t>- размещение и регистрацию контрактов в единой информационной системе в сфере закупок.</w:t>
      </w:r>
    </w:p>
    <w:p w:rsidR="00823292" w:rsidRPr="00A31A86" w:rsidRDefault="00823292" w:rsidP="00A31A86">
      <w:pPr>
        <w:pStyle w:val="af6"/>
        <w:ind w:firstLine="709"/>
        <w:jc w:val="both"/>
      </w:pPr>
      <w:r w:rsidRPr="00A31A86">
        <w:t xml:space="preserve">В течение отчетного периода оказывались </w:t>
      </w:r>
      <w:r w:rsidRPr="00A31A86">
        <w:rPr>
          <w:rFonts w:eastAsia="Calibri"/>
        </w:rPr>
        <w:t xml:space="preserve">консультационные услуги гражданам, юридическим лицам, индивидуальным предпринимателям  по </w:t>
      </w:r>
      <w:r w:rsidRPr="00A31A86">
        <w:t xml:space="preserve">правовым вопросам. </w:t>
      </w:r>
    </w:p>
    <w:p w:rsidR="00823292" w:rsidRPr="00A31A86" w:rsidRDefault="00823292" w:rsidP="00A31A86">
      <w:pPr>
        <w:jc w:val="center"/>
        <w:rPr>
          <w:b/>
        </w:rPr>
      </w:pPr>
      <w:r w:rsidRPr="00A31A86">
        <w:rPr>
          <w:b/>
        </w:rPr>
        <w:t>5. СОЦИАЛЬНАЯ СФЕРА</w:t>
      </w:r>
    </w:p>
    <w:p w:rsidR="00222521" w:rsidRPr="00A31A86" w:rsidRDefault="00222521" w:rsidP="00A31A86">
      <w:pPr>
        <w:jc w:val="center"/>
      </w:pPr>
    </w:p>
    <w:p w:rsidR="00823292" w:rsidRPr="00A31A86" w:rsidRDefault="00823292" w:rsidP="00A31A86">
      <w:pPr>
        <w:ind w:firstLine="709"/>
        <w:jc w:val="both"/>
        <w:rPr>
          <w:color w:val="000000" w:themeColor="text1"/>
        </w:rPr>
      </w:pPr>
      <w:r w:rsidRPr="00A31A86">
        <w:rPr>
          <w:color w:val="000000" w:themeColor="text1"/>
        </w:rPr>
        <w:t>Численность населения в 2017 году составила 1084 человека, из них 249 детей в возрасте от 0 до 18 лет. По данным Управления службы ЗАГС по Шелеховскому району в  предыдущем  году  в  Подкаменском муниципальном образовании родилось 6 человек, умерло 6. Многодетных семей -18.</w:t>
      </w:r>
    </w:p>
    <w:p w:rsidR="00823292" w:rsidRPr="00A31A86" w:rsidRDefault="00823292" w:rsidP="00A31A86">
      <w:pPr>
        <w:ind w:firstLine="708"/>
        <w:jc w:val="both"/>
      </w:pPr>
      <w:r w:rsidRPr="00A31A86">
        <w:t>Ежеквартально совместно с преподавателями школы №124 Администрация Подкаменского сельского поселения проводит рейды с целью профилактики социально- негативных явлений среди  подростков и контроля над времяпровождением подростков во внеурочное время и контроль над соблюдением молодёжью Закона иркутской области 7 ОЗ. Также осуществляется обход семей стоящих на контроле в ОНД и СОП.</w:t>
      </w:r>
    </w:p>
    <w:p w:rsidR="00823292" w:rsidRPr="00A31A86" w:rsidRDefault="00823292" w:rsidP="00A31A86">
      <w:pPr>
        <w:ind w:firstLine="708"/>
        <w:jc w:val="both"/>
      </w:pPr>
      <w:r w:rsidRPr="00A31A86">
        <w:lastRenderedPageBreak/>
        <w:t xml:space="preserve">В канун  Нового года, в рамках социального партнёрства представители ОАО «Иркутскэнерго» на безвозмездной основе предоставили всем детям Подкаменной  сладкие подарки, также   более 30 детей получили  подарки от ОАО «Иркутскэнерго по письмам деду морозу. </w:t>
      </w:r>
    </w:p>
    <w:p w:rsidR="00823292" w:rsidRPr="00A31A86" w:rsidRDefault="00823292" w:rsidP="00A31A86">
      <w:pPr>
        <w:ind w:firstLine="708"/>
        <w:jc w:val="both"/>
      </w:pPr>
      <w:r w:rsidRPr="00A31A86">
        <w:t>При содействии Администрации Подкаменского сельского поселения школа №124 к началу учебного года получила в дар от депутата Государственной Думы пять ноутбуков.</w:t>
      </w:r>
    </w:p>
    <w:p w:rsidR="00823292" w:rsidRPr="00A31A86" w:rsidRDefault="00823292" w:rsidP="00A31A86">
      <w:pPr>
        <w:jc w:val="both"/>
      </w:pPr>
      <w:r w:rsidRPr="00A31A86">
        <w:t xml:space="preserve">         Местное отделение Совета ветеранов  поздравляет жителей почтенного возраста поселка Подкаменная с юбилеями. </w:t>
      </w:r>
    </w:p>
    <w:p w:rsidR="00823292" w:rsidRPr="00A31A86" w:rsidRDefault="00823292" w:rsidP="00A31A86">
      <w:pPr>
        <w:jc w:val="center"/>
        <w:rPr>
          <w:b/>
        </w:rPr>
      </w:pPr>
    </w:p>
    <w:p w:rsidR="00823292" w:rsidRPr="00A31A86" w:rsidRDefault="00823292" w:rsidP="00A31A86">
      <w:pPr>
        <w:ind w:firstLine="709"/>
        <w:jc w:val="center"/>
        <w:rPr>
          <w:color w:val="000000" w:themeColor="text1"/>
        </w:rPr>
      </w:pPr>
      <w:r w:rsidRPr="00A31A86">
        <w:rPr>
          <w:b/>
        </w:rPr>
        <w:t>6. БЛАГОУСТРОЙСТВО ТЕРРИТОРИИ ПОДКАМЕНСКОГО СЕЛЬСКОГО ПОСЕЛЕНИЯ</w:t>
      </w:r>
    </w:p>
    <w:p w:rsidR="00823292" w:rsidRPr="00A31A86" w:rsidRDefault="00823292" w:rsidP="00A31A86">
      <w:pPr>
        <w:ind w:firstLine="709"/>
        <w:jc w:val="both"/>
        <w:rPr>
          <w:color w:val="000000" w:themeColor="text1"/>
        </w:rPr>
      </w:pPr>
    </w:p>
    <w:p w:rsidR="00823292" w:rsidRPr="00A31A86" w:rsidRDefault="00823292" w:rsidP="00A31A86">
      <w:pPr>
        <w:ind w:firstLine="709"/>
        <w:jc w:val="both"/>
        <w:rPr>
          <w:color w:val="000000" w:themeColor="text1"/>
        </w:rPr>
      </w:pPr>
      <w:r w:rsidRPr="00A31A86">
        <w:rPr>
          <w:color w:val="000000" w:themeColor="text1"/>
        </w:rPr>
        <w:t>В 2017 году в ходе реализации комплексных мер поэтапного приведения наиболее загрязненных территорий населенных пунктов, в соответствии с требованиями, в рамках Дней защиты от экологической опасности были реализованы следующие мероприятия:</w:t>
      </w:r>
    </w:p>
    <w:p w:rsidR="00823292" w:rsidRPr="00A31A86" w:rsidRDefault="00823292" w:rsidP="00A31A86">
      <w:pPr>
        <w:ind w:firstLine="709"/>
        <w:jc w:val="both"/>
      </w:pPr>
      <w:r w:rsidRPr="00A31A86">
        <w:t>Весной принято участие в акции главного всероссийского волонтерского эко-марафона «360 минут ради Байкала». В данном мероприятии приняли участие 75 человек, в том числе учащиеся школы, работники администрации и МКУК «КДЦ п.Подкаменная», инициативные граждане. Машину для вывоза мусора предоставил ШОК. Мусор вывезли на полигон РУСАЛ-БРАТСК.</w:t>
      </w:r>
    </w:p>
    <w:p w:rsidR="00823292" w:rsidRPr="00A31A86" w:rsidRDefault="00823292" w:rsidP="00A31A86">
      <w:pPr>
        <w:ind w:firstLine="709"/>
        <w:jc w:val="both"/>
        <w:rPr>
          <w:color w:val="000000" w:themeColor="text1"/>
        </w:rPr>
      </w:pPr>
      <w:r w:rsidRPr="00A31A86">
        <w:t>Традиционно</w:t>
      </w:r>
      <w:r w:rsidRPr="00A31A86">
        <w:rPr>
          <w:color w:val="000000" w:themeColor="text1"/>
        </w:rPr>
        <w:t xml:space="preserve"> в июне жителями поселка была проведена акция «Неделя чистоты», волонтёрами начата уборка свалки у восточного въезда ВСЖД, улиц Литвинова, Майской - машину для уборки мусора предоставил житель п. Санаторный, мешки и перчатки - кандидат в депутаты Подкаменского сельского поселения. Мусор отправлен  на полигон в Ангарск. </w:t>
      </w:r>
    </w:p>
    <w:p w:rsidR="00823292" w:rsidRPr="00A31A86" w:rsidRDefault="00823292" w:rsidP="00A31A86">
      <w:pPr>
        <w:ind w:firstLine="709"/>
        <w:jc w:val="both"/>
        <w:rPr>
          <w:color w:val="000000" w:themeColor="text1"/>
        </w:rPr>
      </w:pPr>
      <w:r w:rsidRPr="00A31A86">
        <w:rPr>
          <w:color w:val="000000" w:themeColor="text1"/>
        </w:rPr>
        <w:t>В ноябре приняты меры по уборке мусора на местном кладбище.</w:t>
      </w:r>
    </w:p>
    <w:p w:rsidR="00823292" w:rsidRPr="00A31A86" w:rsidRDefault="00823292" w:rsidP="00A31A86">
      <w:pPr>
        <w:jc w:val="both"/>
        <w:rPr>
          <w:color w:val="FF0000"/>
        </w:rPr>
      </w:pPr>
      <w:r w:rsidRPr="00A31A86">
        <w:t xml:space="preserve">В ноябре жители Подкаменной уже во второй раз приняли участие во всероссийской акции «Щедрый вторник», убрав детскую площадку от снега и обустроив снежную горку. </w:t>
      </w:r>
    </w:p>
    <w:p w:rsidR="00823292" w:rsidRPr="00A31A86" w:rsidRDefault="00823292" w:rsidP="00A31A86">
      <w:pPr>
        <w:ind w:firstLine="709"/>
        <w:jc w:val="both"/>
        <w:rPr>
          <w:color w:val="000000" w:themeColor="text1"/>
        </w:rPr>
      </w:pPr>
      <w:r w:rsidRPr="00A31A86">
        <w:rPr>
          <w:color w:val="000000" w:themeColor="text1"/>
        </w:rPr>
        <w:t>По благоустройству территории Подкаменского сельского поселения в 2017 году выполнены следующие работы.</w:t>
      </w:r>
    </w:p>
    <w:p w:rsidR="00823292" w:rsidRPr="00A31A86" w:rsidRDefault="00823292" w:rsidP="00A31A86">
      <w:pPr>
        <w:pStyle w:val="22"/>
        <w:spacing w:after="0" w:line="240" w:lineRule="auto"/>
        <w:ind w:firstLine="709"/>
        <w:jc w:val="both"/>
        <w:rPr>
          <w:color w:val="000000" w:themeColor="text1"/>
        </w:rPr>
      </w:pPr>
      <w:r w:rsidRPr="00A31A86">
        <w:rPr>
          <w:color w:val="000000" w:themeColor="text1"/>
        </w:rPr>
        <w:t xml:space="preserve">За счет средств дорожного фонда были отремонтированы дороги на улице Нагорная, Литвинова. Проведён ямочный ремонт на улице Вокзальная. Заменена водосточная труба на улице Ленина. Затраты на ремонт составили 1млн 546тыс. рублей. На очистку дорог в 2017 году было потрачено 840тыс. рублей. Обустроен остановочный пункт на улице Майская стоимостью 87тыс. Обновлены дорожные знаки (пешеходный переход) по улице Железнодорожная на 32тыс. рублей. На </w:t>
      </w:r>
      <w:r w:rsidRPr="00A31A86">
        <w:t>оформление технических паспортов автодорог затрачено 40 тыс. руб.</w:t>
      </w:r>
    </w:p>
    <w:p w:rsidR="00823292" w:rsidRPr="00A31A86" w:rsidRDefault="00823292" w:rsidP="00A31A86">
      <w:pPr>
        <w:pStyle w:val="22"/>
        <w:spacing w:after="0" w:line="240" w:lineRule="auto"/>
        <w:ind w:firstLine="709"/>
        <w:jc w:val="both"/>
        <w:rPr>
          <w:color w:val="000000" w:themeColor="text1"/>
        </w:rPr>
      </w:pPr>
      <w:r w:rsidRPr="00A31A86">
        <w:rPr>
          <w:color w:val="000000" w:themeColor="text1"/>
        </w:rPr>
        <w:t>На безвозмездных началах ЭЧ-5 произведена  замена светильников по улице Железнодорожная. Светильники приобретались за счет администрации на сумму 26тыс. рублей.</w:t>
      </w:r>
    </w:p>
    <w:p w:rsidR="00823292" w:rsidRPr="00A31A86" w:rsidRDefault="00823292" w:rsidP="00A31A86">
      <w:pPr>
        <w:pStyle w:val="22"/>
        <w:spacing w:after="0" w:line="240" w:lineRule="auto"/>
        <w:ind w:firstLine="709"/>
        <w:jc w:val="both"/>
        <w:rPr>
          <w:color w:val="000000" w:themeColor="text1"/>
        </w:rPr>
      </w:pPr>
      <w:r w:rsidRPr="00A31A86">
        <w:rPr>
          <w:color w:val="000000" w:themeColor="text1"/>
        </w:rPr>
        <w:t>Обустроен безопасный переход –  просека и повешены светильники. В этом году для удобного прохождения безопасного перехода планируем сделать лестницы. Все работы выполнили добровольцы на безвозмездных началах.</w:t>
      </w:r>
    </w:p>
    <w:p w:rsidR="00823292" w:rsidRPr="00A31A86" w:rsidRDefault="00823292" w:rsidP="00A31A86">
      <w:pPr>
        <w:pStyle w:val="22"/>
        <w:spacing w:after="0" w:line="240" w:lineRule="auto"/>
        <w:ind w:firstLine="709"/>
        <w:jc w:val="both"/>
        <w:rPr>
          <w:color w:val="000000" w:themeColor="text1"/>
        </w:rPr>
      </w:pPr>
      <w:r w:rsidRPr="00A31A86">
        <w:rPr>
          <w:color w:val="000000" w:themeColor="text1"/>
        </w:rPr>
        <w:t>В 2017 году, который проходил под эгидой «Года экологии» был выигран грант в размере 220 т.р. и реализован проект в конкурсе «Русского географического конкурса» «Родники мои серебряные», нацеленный на благоустройство трёх родников и колодца п.Подкаменная и п.Большая Глубокая. В наступившем году есть договорённость с грантодателем продолжить сотрудничество в этом направлении.</w:t>
      </w:r>
    </w:p>
    <w:p w:rsidR="00823292" w:rsidRPr="00A31A86" w:rsidRDefault="00823292" w:rsidP="00A31A86">
      <w:pPr>
        <w:pStyle w:val="22"/>
        <w:spacing w:after="0" w:line="240" w:lineRule="auto"/>
        <w:ind w:firstLine="709"/>
        <w:jc w:val="both"/>
        <w:rPr>
          <w:color w:val="000000" w:themeColor="text1"/>
        </w:rPr>
      </w:pPr>
      <w:r w:rsidRPr="00A31A86">
        <w:rPr>
          <w:color w:val="000000" w:themeColor="text1"/>
        </w:rPr>
        <w:t>Всего на благоустройство поселения было затрачено 3млн 92тыс. рублей.</w:t>
      </w:r>
    </w:p>
    <w:p w:rsidR="00823292" w:rsidRPr="00A31A86" w:rsidRDefault="00823292" w:rsidP="00A31A86">
      <w:pPr>
        <w:pStyle w:val="af6"/>
        <w:jc w:val="both"/>
        <w:rPr>
          <w:color w:val="000000" w:themeColor="text1"/>
        </w:rPr>
      </w:pPr>
      <w:r w:rsidRPr="00A31A86">
        <w:rPr>
          <w:color w:val="000000" w:themeColor="text1"/>
        </w:rPr>
        <w:lastRenderedPageBreak/>
        <w:t>В августе на въезде в Подкаменную был установлен поклонный крест. Священником Свято - Сафрониевского храма был отслужен молебен у него и вместе с жителями посёлка  совершён крестный ход по селу.</w:t>
      </w:r>
    </w:p>
    <w:p w:rsidR="00823292" w:rsidRPr="00A31A86" w:rsidRDefault="00823292" w:rsidP="00A31A86">
      <w:pPr>
        <w:pStyle w:val="af6"/>
        <w:jc w:val="both"/>
        <w:rPr>
          <w:color w:val="000000" w:themeColor="text1"/>
        </w:rPr>
      </w:pPr>
      <w:r w:rsidRPr="00A31A86">
        <w:rPr>
          <w:color w:val="000000" w:themeColor="text1"/>
        </w:rPr>
        <w:t xml:space="preserve">          В 2017 году у сельского клуба на средства, полученные от Благотворительного Совета «РУСАЛ-</w:t>
      </w:r>
      <w:r w:rsidR="00222521" w:rsidRPr="00A31A86">
        <w:rPr>
          <w:color w:val="000000" w:themeColor="text1"/>
        </w:rPr>
        <w:t xml:space="preserve"> </w:t>
      </w:r>
      <w:r w:rsidRPr="00A31A86">
        <w:rPr>
          <w:color w:val="000000" w:themeColor="text1"/>
        </w:rPr>
        <w:t>Братск»  в размере 35 т.р. был построен туалет и мост к нему, было выкрашено здание клуба и произведен ремонт крыльца. Софинансирование администрации по этому проекту составило 8тыс. руб.</w:t>
      </w:r>
    </w:p>
    <w:p w:rsidR="00823292" w:rsidRPr="00A31A86" w:rsidRDefault="00823292" w:rsidP="00A31A86">
      <w:pPr>
        <w:pStyle w:val="22"/>
        <w:spacing w:after="0" w:line="240" w:lineRule="auto"/>
        <w:ind w:firstLine="709"/>
        <w:jc w:val="both"/>
        <w:rPr>
          <w:color w:val="000000" w:themeColor="text1"/>
        </w:rPr>
      </w:pPr>
      <w:r w:rsidRPr="00A31A86">
        <w:rPr>
          <w:color w:val="000000" w:themeColor="text1"/>
        </w:rPr>
        <w:t xml:space="preserve">В 2018 году в планах Подкаменского МО, который пройдёт под эгидой 75-летия  Администрация Подкаменского сельского поселения планирует за счет средств дорожного фонда прочистить сточные канавы по улицам Железнодорожная, Нагорная, Вокзальная. Ужесточить контроль за вывозом  ТБО, навести порядок  на местном кладбище. Провести ремонт дорог на улице Майской, отремонтировать две площадки у многоквартирных домов. </w:t>
      </w:r>
    </w:p>
    <w:p w:rsidR="00823292" w:rsidRPr="00A31A86" w:rsidRDefault="00823292" w:rsidP="00A31A86">
      <w:pPr>
        <w:pStyle w:val="af6"/>
        <w:jc w:val="both"/>
        <w:rPr>
          <w:color w:val="000000" w:themeColor="text1"/>
        </w:rPr>
      </w:pPr>
    </w:p>
    <w:p w:rsidR="00823292" w:rsidRPr="00A31A86" w:rsidRDefault="00823292" w:rsidP="00A31A86">
      <w:pPr>
        <w:jc w:val="center"/>
        <w:rPr>
          <w:b/>
        </w:rPr>
      </w:pPr>
      <w:r w:rsidRPr="00A31A86">
        <w:rPr>
          <w:b/>
        </w:rPr>
        <w:t>8. ПОЖАРНАЯ БЕЗОПАСНОСТЬ И ЧС ПРИРОДНОГО И    ТЕХНОГЕННОГО ХАРАКТЕРА</w:t>
      </w:r>
    </w:p>
    <w:p w:rsidR="00222521" w:rsidRPr="00A31A86" w:rsidRDefault="00222521" w:rsidP="00A31A86">
      <w:pPr>
        <w:jc w:val="center"/>
        <w:rPr>
          <w:b/>
        </w:rPr>
      </w:pPr>
    </w:p>
    <w:p w:rsidR="00823292" w:rsidRPr="00A31A86" w:rsidRDefault="00823292" w:rsidP="00A31A86">
      <w:pPr>
        <w:tabs>
          <w:tab w:val="left" w:pos="7995"/>
        </w:tabs>
        <w:ind w:firstLine="709"/>
        <w:jc w:val="both"/>
      </w:pPr>
      <w:r w:rsidRPr="00A31A86">
        <w:t>В 2017 г. разработаны нормативные правовые акты по вопросам гражданской обороны, защиты населения и территорий от чрезвычайных ситуаций, обеспечения пожарной безопасности и безопасности  на водных объектах.</w:t>
      </w:r>
    </w:p>
    <w:p w:rsidR="00823292" w:rsidRPr="00A31A86" w:rsidRDefault="00823292" w:rsidP="00A31A86">
      <w:pPr>
        <w:tabs>
          <w:tab w:val="left" w:pos="7995"/>
        </w:tabs>
        <w:ind w:firstLine="709"/>
        <w:jc w:val="both"/>
      </w:pPr>
      <w:r w:rsidRPr="00A31A86">
        <w:t>Разработана и утверждена муниципальная программа по вопросам пожарной безопасности на территории Подкаменского муниципального образования на 2016-2018 годы, в рамках которой в 2017 году приобретены 7 пожарных извещателей на сумму 25тыс. рублей для установки  в жилых помещениях маломобильным гражданам, многодетным семьям, социально неадаптированным гражданам.</w:t>
      </w:r>
    </w:p>
    <w:p w:rsidR="00823292" w:rsidRPr="00A31A86" w:rsidRDefault="00823292" w:rsidP="00A31A86">
      <w:pPr>
        <w:ind w:firstLine="709"/>
        <w:jc w:val="both"/>
        <w:rPr>
          <w:color w:val="FF0000"/>
        </w:rPr>
      </w:pPr>
      <w:r w:rsidRPr="00A31A86">
        <w:rPr>
          <w:spacing w:val="-3"/>
        </w:rPr>
        <w:t>В целях защиты населенных пунктов от лесных пожаров в муниципальной собственности имеется одна пожарная машина,</w:t>
      </w:r>
      <w:r w:rsidRPr="00A31A86">
        <w:t xml:space="preserve">  три мотопомпы, пожарные рукава, ранцевые огнетушители. </w:t>
      </w:r>
      <w:r w:rsidRPr="00A31A86">
        <w:rPr>
          <w:color w:val="000000"/>
        </w:rPr>
        <w:t>В рамках проекта «Народные инициативы» в 2017 году приобретена газонокосилка стоимостью  23т</w:t>
      </w:r>
      <w:r w:rsidR="00222521" w:rsidRPr="00A31A86">
        <w:rPr>
          <w:color w:val="000000"/>
        </w:rPr>
        <w:t>ыс. рублей для уборки в весенне</w:t>
      </w:r>
      <w:r w:rsidRPr="00A31A86">
        <w:rPr>
          <w:color w:val="000000"/>
        </w:rPr>
        <w:t>-осенний период сухой растительности и предупреждения пожароопасной ситуации</w:t>
      </w:r>
      <w:r w:rsidRPr="00A31A86">
        <w:t>.</w:t>
      </w:r>
    </w:p>
    <w:p w:rsidR="00823292" w:rsidRPr="00A31A86" w:rsidRDefault="00823292" w:rsidP="00A31A86">
      <w:pPr>
        <w:ind w:firstLine="709"/>
        <w:jc w:val="both"/>
        <w:rPr>
          <w:color w:val="FF0000"/>
        </w:rPr>
      </w:pPr>
      <w:r w:rsidRPr="00A31A86">
        <w:t>Проведены работы по созданию минерализованной полосы в п. Санаторный протяженностью 1 км 260 м. Затраты составили 47тыс. руб.</w:t>
      </w:r>
    </w:p>
    <w:p w:rsidR="00823292" w:rsidRPr="00A31A86" w:rsidRDefault="00823292" w:rsidP="00A31A86">
      <w:pPr>
        <w:pStyle w:val="13"/>
        <w:spacing w:after="0" w:line="240" w:lineRule="auto"/>
        <w:ind w:left="0" w:firstLine="709"/>
        <w:jc w:val="both"/>
        <w:rPr>
          <w:rFonts w:ascii="Times New Roman" w:hAnsi="Times New Roman"/>
          <w:sz w:val="24"/>
          <w:szCs w:val="24"/>
        </w:rPr>
      </w:pPr>
      <w:r w:rsidRPr="00A31A86">
        <w:rPr>
          <w:rFonts w:ascii="Times New Roman" w:hAnsi="Times New Roman"/>
          <w:sz w:val="24"/>
          <w:szCs w:val="24"/>
        </w:rPr>
        <w:t>Комиссионно проводились проверки муниципального жилья на соответствие его содержания Правилам пожарной безопасности, а также были  проведены совместные рейды с представителями государственных инспекторов по пожарному надзору по Шелеховскому району по проверке жилого сектора по соблюдению Правил пожарной безопасности. В результате проведены индивидуальные разъяснительные беседы с жильцами по соблюдению правил пожарной безопасности в быту, выданы предписания, также при посещении гражданами администрации, им вручаются памятки по пожарной безопасности, проводятся беседы.</w:t>
      </w:r>
      <w:r w:rsidR="00222521" w:rsidRPr="00A31A86">
        <w:rPr>
          <w:rFonts w:ascii="Times New Roman" w:hAnsi="Times New Roman"/>
          <w:sz w:val="24"/>
          <w:szCs w:val="24"/>
        </w:rPr>
        <w:t xml:space="preserve"> </w:t>
      </w:r>
      <w:r w:rsidRPr="00A31A86">
        <w:rPr>
          <w:rFonts w:ascii="Times New Roman" w:hAnsi="Times New Roman"/>
          <w:sz w:val="24"/>
          <w:szCs w:val="24"/>
        </w:rPr>
        <w:t>Всего проведено 191 инструктаж по пожарной безопасности.</w:t>
      </w:r>
    </w:p>
    <w:p w:rsidR="00823292" w:rsidRPr="00A31A86" w:rsidRDefault="00823292" w:rsidP="00A31A86">
      <w:pPr>
        <w:pStyle w:val="13"/>
        <w:spacing w:after="0" w:line="240" w:lineRule="auto"/>
        <w:ind w:left="0" w:firstLine="709"/>
        <w:jc w:val="both"/>
        <w:rPr>
          <w:rFonts w:ascii="Times New Roman" w:hAnsi="Times New Roman"/>
          <w:sz w:val="24"/>
          <w:szCs w:val="24"/>
        </w:rPr>
      </w:pPr>
      <w:r w:rsidRPr="00A31A86">
        <w:rPr>
          <w:rFonts w:ascii="Times New Roman" w:hAnsi="Times New Roman"/>
          <w:sz w:val="24"/>
          <w:szCs w:val="24"/>
        </w:rPr>
        <w:t xml:space="preserve">В начале декабря совместно с Иркутским региональным общественным движением «Военно-патриотический союз» во главе с председателем, а теперь депутатом думы Подкаменского сельского поселения Веревкиным В.А. прошла акция памяти дважды Героя Советского Союза Афанасия Павлентьевича Белобородова с  показательным мастер-классом по использованию пиротехники, что было особенно актуально перед новогодними каникулами. </w:t>
      </w:r>
    </w:p>
    <w:p w:rsidR="00823292" w:rsidRPr="00A31A86" w:rsidRDefault="00F80371" w:rsidP="00A31A86">
      <w:pPr>
        <w:ind w:firstLine="709"/>
        <w:jc w:val="both"/>
      </w:pPr>
      <w:r w:rsidRPr="00A31A86">
        <w:t xml:space="preserve">      </w:t>
      </w:r>
      <w:r w:rsidR="00823292" w:rsidRPr="00A31A86">
        <w:t xml:space="preserve">В 2017 году в связи со сложной пожароопасной ситуацией, администрация Подкаменского сельского поселения начала сотрудничество с добровольными пожарными из отряда «1508» и «Добровольческим корпусом Байкала», добровольные пожарные  побывали у нас и провели беседу с местной молодёжью на тему добровольчества при тушении пожаров, ответным жестом стало то, что представители администрации </w:t>
      </w:r>
      <w:r w:rsidR="00823292" w:rsidRPr="00A31A86">
        <w:lastRenderedPageBreak/>
        <w:t xml:space="preserve">побывали на областном форуме с последними мы приняли участие в конкурсе «Президентские гранты», в результате были выиграны средства на приобретение комплектов экипировки и Подкаменной были обещаны  10 комплектов экипировки для ДПК. </w:t>
      </w:r>
    </w:p>
    <w:p w:rsidR="00823292" w:rsidRPr="00A31A86" w:rsidRDefault="00823292" w:rsidP="00A31A86">
      <w:pPr>
        <w:ind w:firstLine="709"/>
        <w:jc w:val="both"/>
      </w:pPr>
    </w:p>
    <w:p w:rsidR="00823292" w:rsidRPr="00A31A86" w:rsidRDefault="00823292" w:rsidP="00A31A86">
      <w:pPr>
        <w:ind w:firstLine="709"/>
        <w:jc w:val="center"/>
        <w:rPr>
          <w:b/>
        </w:rPr>
      </w:pPr>
      <w:r w:rsidRPr="00A31A86">
        <w:rPr>
          <w:b/>
        </w:rPr>
        <w:t>9. ОТЧЕТ О ДЕЯТЕЛЬНОСТИ  МКУК «КДЦ п.ПОДКАМЕННАЯ» ЗА 2017 ГОД</w:t>
      </w:r>
    </w:p>
    <w:p w:rsidR="00222521" w:rsidRPr="00A31A86" w:rsidRDefault="00222521" w:rsidP="00A31A86">
      <w:pPr>
        <w:ind w:firstLine="709"/>
        <w:jc w:val="center"/>
        <w:rPr>
          <w:b/>
        </w:rPr>
      </w:pPr>
    </w:p>
    <w:p w:rsidR="00823292" w:rsidRPr="00A31A86" w:rsidRDefault="00823292" w:rsidP="00A31A86">
      <w:pPr>
        <w:pStyle w:val="af6"/>
        <w:ind w:firstLine="709"/>
        <w:jc w:val="both"/>
      </w:pPr>
      <w:r w:rsidRPr="00A31A86">
        <w:t>Основной деятельностью Подкаменского культурно-досугового центра культуры и благоустройства являются предоставление населению разнообразных услуг социально-культурного, просветительского и развлекательного характера, библиотечное обслуживание, а также деятельность, направленная на создание благоприятных условий жизни населения на территории Подкаменского сельского поселения.</w:t>
      </w:r>
    </w:p>
    <w:p w:rsidR="00823292" w:rsidRPr="00A31A86" w:rsidRDefault="00823292" w:rsidP="00A31A86">
      <w:pPr>
        <w:ind w:firstLine="709"/>
        <w:jc w:val="both"/>
        <w:rPr>
          <w:b/>
        </w:rPr>
      </w:pPr>
      <w:r w:rsidRPr="00A31A86">
        <w:rPr>
          <w:b/>
        </w:rPr>
        <w:t xml:space="preserve">                                             </w:t>
      </w:r>
    </w:p>
    <w:p w:rsidR="00823292" w:rsidRPr="00A31A86" w:rsidRDefault="00823292" w:rsidP="00A31A86">
      <w:pPr>
        <w:ind w:firstLine="709"/>
        <w:jc w:val="center"/>
        <w:rPr>
          <w:b/>
        </w:rPr>
      </w:pPr>
      <w:r w:rsidRPr="00A31A86">
        <w:rPr>
          <w:b/>
        </w:rPr>
        <w:t>КУЛЬТУРА</w:t>
      </w:r>
    </w:p>
    <w:p w:rsidR="00823292" w:rsidRPr="00A31A86" w:rsidRDefault="00823292" w:rsidP="00A31A86">
      <w:pPr>
        <w:pStyle w:val="af4"/>
        <w:spacing w:before="0" w:after="0"/>
        <w:ind w:firstLine="709"/>
        <w:jc w:val="both"/>
        <w:rPr>
          <w:rFonts w:ascii="Times New Roman" w:hAnsi="Times New Roman" w:cs="Times New Roman"/>
          <w:color w:val="000000"/>
        </w:rPr>
      </w:pPr>
      <w:r w:rsidRPr="00A31A86">
        <w:rPr>
          <w:rFonts w:ascii="Times New Roman" w:hAnsi="Times New Roman" w:cs="Times New Roman"/>
          <w:color w:val="000000"/>
        </w:rPr>
        <w:t xml:space="preserve">МКУК «КДЦ п.Подкаменная» в отчётном периоде вёл свою работу согласно годовому плану и муниципальному заданию, которые были выполнены на 100 %. </w:t>
      </w:r>
    </w:p>
    <w:p w:rsidR="00823292" w:rsidRPr="00A31A86" w:rsidRDefault="00823292" w:rsidP="00A31A86">
      <w:pPr>
        <w:pStyle w:val="af6"/>
        <w:ind w:firstLine="709"/>
        <w:jc w:val="both"/>
        <w:rPr>
          <w:color w:val="000000" w:themeColor="text1"/>
        </w:rPr>
      </w:pPr>
      <w:r w:rsidRPr="00A31A86">
        <w:rPr>
          <w:color w:val="000000" w:themeColor="text1"/>
        </w:rPr>
        <w:t xml:space="preserve">      В рамках программы «Народные инициативы» в клуб была приобретена музыкальная аппаратура на сумму 142тыс. рублей, спортивный инвентарь (теннисный стол, скакалки, гантели, мячи и прочее) на 10тысяч. Софинансирование администрации составило 18тыс. руб.</w:t>
      </w:r>
    </w:p>
    <w:p w:rsidR="00823292" w:rsidRPr="00A31A86" w:rsidRDefault="00823292" w:rsidP="00A31A86">
      <w:pPr>
        <w:pStyle w:val="af4"/>
        <w:spacing w:before="0" w:after="0"/>
        <w:ind w:firstLine="709"/>
        <w:jc w:val="both"/>
        <w:rPr>
          <w:rFonts w:ascii="Times New Roman" w:hAnsi="Times New Roman"/>
          <w:color w:val="000000"/>
        </w:rPr>
      </w:pPr>
      <w:r w:rsidRPr="00A31A86">
        <w:rPr>
          <w:rFonts w:ascii="Times New Roman" w:hAnsi="Times New Roman"/>
          <w:color w:val="000000"/>
        </w:rPr>
        <w:t>За 2017 год коллективом КДЦ было подготовлено и проведено 67 культурно - досуговых мероприятий, которые посетило 2273 человека, из них для детей до 14 лет включительно 48/1247 человека, для молодёжи от 15 до 25 лет – 22/607 человек. Также населению оказывались платные услуги по проведению мероприятий (дискотеки, юбилеи) и аренде помещений.</w:t>
      </w:r>
    </w:p>
    <w:p w:rsidR="00823292" w:rsidRPr="00A31A86" w:rsidRDefault="00823292" w:rsidP="00A31A86">
      <w:pPr>
        <w:pStyle w:val="af4"/>
        <w:spacing w:before="0" w:after="0"/>
        <w:ind w:firstLine="709"/>
        <w:jc w:val="both"/>
        <w:rPr>
          <w:rFonts w:ascii="Times New Roman" w:hAnsi="Times New Roman"/>
          <w:color w:val="000000"/>
        </w:rPr>
      </w:pPr>
      <w:r w:rsidRPr="00A31A86">
        <w:rPr>
          <w:rFonts w:ascii="Times New Roman" w:hAnsi="Times New Roman"/>
          <w:color w:val="000000"/>
        </w:rPr>
        <w:t xml:space="preserve">При КДЦ и библиотеке существует 9 культурно-досуговых формирований (109 человек, 93 из них дети и молодежь) – это вокальные и танцевальные ансамбли, театральный и другие кружки и клубы по интересам, где молодёжь и подростки, могут реализовать творческие потребности в пении, танцах, рукоделии, настольных играх. </w:t>
      </w:r>
    </w:p>
    <w:p w:rsidR="00823292" w:rsidRPr="00A31A86" w:rsidRDefault="00823292" w:rsidP="00A31A86">
      <w:pPr>
        <w:pStyle w:val="af4"/>
        <w:spacing w:before="0" w:after="0"/>
        <w:ind w:firstLine="709"/>
        <w:jc w:val="both"/>
        <w:rPr>
          <w:rFonts w:ascii="Times New Roman" w:hAnsi="Times New Roman"/>
          <w:color w:val="000000"/>
        </w:rPr>
      </w:pPr>
      <w:r w:rsidRPr="00A31A86">
        <w:rPr>
          <w:rFonts w:ascii="Times New Roman" w:hAnsi="Times New Roman"/>
          <w:color w:val="000000"/>
        </w:rPr>
        <w:t xml:space="preserve"> В 2017 году были проведены мероприятия по сохранению и развитию традиционной народной культуры и национальных культур: Новый год, Рождество, Крещение, Старый Новый год, Масленица, 8 марта, Пасха, День села, праздник Урожая.</w:t>
      </w:r>
    </w:p>
    <w:p w:rsidR="00823292" w:rsidRPr="00A31A86" w:rsidRDefault="00823292" w:rsidP="00A31A86">
      <w:pPr>
        <w:pStyle w:val="af4"/>
        <w:spacing w:before="0" w:after="0"/>
        <w:ind w:firstLine="709"/>
        <w:jc w:val="both"/>
        <w:rPr>
          <w:rFonts w:ascii="Times New Roman" w:hAnsi="Times New Roman"/>
          <w:color w:val="000000"/>
        </w:rPr>
      </w:pPr>
      <w:r w:rsidRPr="00A31A86">
        <w:rPr>
          <w:rFonts w:ascii="Times New Roman" w:hAnsi="Times New Roman"/>
          <w:color w:val="000000"/>
        </w:rPr>
        <w:t xml:space="preserve">КДЦ постоянно участвует в областных и районных мероприятиях. В прошлом году выезжали в город Шелехов на День города, День Урожая. Ансамбль «Отрада» в апреле принял участие в областном фестивале «Поющее Приангарье», где получил диплом за верность вокальному искусству (спонсировали эту поездку Сергей Липин и Татьяна Мечетина). Так же в апреле ансамбль «Отрада» и Василюк Тамара приняли участие в районном фестивале народного творчества «Пульс моего города», где получили Диплом </w:t>
      </w:r>
      <w:r w:rsidRPr="00A31A86">
        <w:rPr>
          <w:rFonts w:ascii="Times New Roman" w:hAnsi="Times New Roman"/>
          <w:color w:val="000000"/>
          <w:lang w:val="en-US"/>
        </w:rPr>
        <w:t>II</w:t>
      </w:r>
      <w:r w:rsidRPr="00A31A86">
        <w:rPr>
          <w:rFonts w:ascii="Times New Roman" w:hAnsi="Times New Roman"/>
          <w:color w:val="000000"/>
        </w:rPr>
        <w:t xml:space="preserve"> и </w:t>
      </w:r>
      <w:r w:rsidRPr="00A31A86">
        <w:rPr>
          <w:rFonts w:ascii="Times New Roman" w:hAnsi="Times New Roman"/>
          <w:color w:val="000000"/>
          <w:lang w:val="en-US"/>
        </w:rPr>
        <w:t>III</w:t>
      </w:r>
      <w:r w:rsidRPr="00A31A86">
        <w:rPr>
          <w:rFonts w:ascii="Times New Roman" w:hAnsi="Times New Roman"/>
          <w:color w:val="000000"/>
        </w:rPr>
        <w:t xml:space="preserve"> степени.</w:t>
      </w:r>
    </w:p>
    <w:p w:rsidR="00823292" w:rsidRPr="00A31A86" w:rsidRDefault="00823292" w:rsidP="00A31A86">
      <w:pPr>
        <w:pStyle w:val="af4"/>
        <w:spacing w:before="0" w:after="0"/>
        <w:ind w:firstLine="709"/>
        <w:jc w:val="both"/>
        <w:rPr>
          <w:rFonts w:ascii="Times New Roman" w:hAnsi="Times New Roman"/>
          <w:color w:val="000000"/>
        </w:rPr>
      </w:pPr>
      <w:r w:rsidRPr="00A31A86">
        <w:rPr>
          <w:rFonts w:ascii="Times New Roman" w:hAnsi="Times New Roman"/>
          <w:color w:val="000000"/>
        </w:rPr>
        <w:t>В рамках патриотического воспитания населения были проведены мероприятия: "Блокада Ленинграда", "23 февраля", к 72-летию Победы ВОВ проведены митинг и концерт.</w:t>
      </w:r>
    </w:p>
    <w:p w:rsidR="00823292" w:rsidRPr="00A31A86" w:rsidRDefault="00823292" w:rsidP="00A31A86">
      <w:pPr>
        <w:pStyle w:val="af4"/>
        <w:spacing w:before="0" w:after="0"/>
        <w:ind w:firstLine="709"/>
        <w:jc w:val="both"/>
        <w:rPr>
          <w:rFonts w:ascii="Times New Roman" w:hAnsi="Times New Roman"/>
          <w:color w:val="000000"/>
        </w:rPr>
      </w:pPr>
      <w:r w:rsidRPr="00A31A86">
        <w:rPr>
          <w:rFonts w:ascii="Times New Roman" w:hAnsi="Times New Roman"/>
          <w:color w:val="000000"/>
        </w:rPr>
        <w:t>В начале декабря совместно с Иркутским региональным общественным движением «Военно-патриотический союз» во главе с председателем Веревкиным В.А. был проведен кинолекторий, посвященный сражению с фашистами под Москвой и памяти дважды Героя Советского Союза Афанасия Павлентьевича Белобородова.</w:t>
      </w:r>
    </w:p>
    <w:p w:rsidR="00823292" w:rsidRPr="00A31A86" w:rsidRDefault="00823292" w:rsidP="00A31A86">
      <w:pPr>
        <w:pStyle w:val="af4"/>
        <w:spacing w:before="0" w:after="0"/>
        <w:ind w:firstLine="709"/>
        <w:jc w:val="both"/>
        <w:rPr>
          <w:rFonts w:ascii="Times New Roman" w:hAnsi="Times New Roman"/>
          <w:color w:val="000000"/>
        </w:rPr>
      </w:pPr>
      <w:r w:rsidRPr="00A31A86">
        <w:rPr>
          <w:rFonts w:ascii="Times New Roman" w:hAnsi="Times New Roman"/>
          <w:color w:val="000000"/>
        </w:rPr>
        <w:t>Неоднократно проводились мероприятия для всех категорий населения. Велась профилактическая работа с детьми и подростками на тему наркомании, табакокурение и употребление спиртных напитков. Многие мероприятия проводятся совместно со школой.</w:t>
      </w:r>
    </w:p>
    <w:p w:rsidR="00823292" w:rsidRPr="00A31A86" w:rsidRDefault="00823292" w:rsidP="00A31A86">
      <w:pPr>
        <w:pStyle w:val="af4"/>
        <w:spacing w:before="0" w:after="0"/>
        <w:ind w:firstLine="709"/>
        <w:jc w:val="both"/>
        <w:rPr>
          <w:rFonts w:ascii="Times New Roman" w:hAnsi="Times New Roman"/>
          <w:color w:val="000000"/>
        </w:rPr>
      </w:pPr>
      <w:r w:rsidRPr="00A31A86">
        <w:rPr>
          <w:rFonts w:ascii="Times New Roman" w:hAnsi="Times New Roman"/>
          <w:color w:val="000000"/>
        </w:rPr>
        <w:lastRenderedPageBreak/>
        <w:t xml:space="preserve"> Все работники КДЦ принимали активное участие в благоустройстве села: проводили субботники, уборку территории, уборку кладбища. Активно помогали при обустройстве и открытии «Родников моих серебряных». Обновили детские площадки, покрасили качели и горки, обкосили траву. Провели текущий ремонт здания КДЦ, в том числе залили новый фундамент, с помощью депутатов (Веревкина В.А., Вологжина В.А. и Королева М.Б.) построили новое крыльцо, покрасили здание клуба.</w:t>
      </w:r>
    </w:p>
    <w:p w:rsidR="00823292" w:rsidRPr="00A31A86" w:rsidRDefault="00823292" w:rsidP="00A31A86">
      <w:pPr>
        <w:pStyle w:val="af4"/>
        <w:spacing w:before="0" w:after="0"/>
        <w:ind w:firstLine="709"/>
        <w:jc w:val="both"/>
        <w:rPr>
          <w:rFonts w:ascii="Times New Roman" w:hAnsi="Times New Roman"/>
          <w:color w:val="000000"/>
        </w:rPr>
      </w:pPr>
      <w:r w:rsidRPr="00A31A86">
        <w:rPr>
          <w:rFonts w:ascii="Times New Roman" w:hAnsi="Times New Roman"/>
          <w:color w:val="000000"/>
        </w:rPr>
        <w:t>Также КДЦ занимается сбором и организацией вывоза ТБО (мусора). За отчетный период было заключено 20 договоров на услугу по вывозу ТБО (всего за три года заключено 178). Многие жители несвоевременно оплачивают или не оплачивают с момента заключения договоров за оказываемую услугу, поэтому сложилась такая обстановка, что периодически мусорные площадки завалены мусором, так как не хватает денег на оплату машин Коммунального транспорта.</w:t>
      </w:r>
    </w:p>
    <w:p w:rsidR="00823292" w:rsidRPr="00A31A86" w:rsidRDefault="00823292" w:rsidP="00A31A86">
      <w:pPr>
        <w:pStyle w:val="af4"/>
        <w:spacing w:before="0" w:after="0"/>
        <w:ind w:firstLine="709"/>
        <w:jc w:val="center"/>
        <w:rPr>
          <w:rFonts w:ascii="Times New Roman" w:hAnsi="Times New Roman"/>
          <w:color w:val="000000"/>
        </w:rPr>
      </w:pPr>
    </w:p>
    <w:p w:rsidR="00823292" w:rsidRPr="00A31A86" w:rsidRDefault="00823292" w:rsidP="00A31A86">
      <w:pPr>
        <w:pStyle w:val="af4"/>
        <w:spacing w:before="0" w:after="0"/>
        <w:ind w:firstLine="709"/>
        <w:jc w:val="center"/>
        <w:rPr>
          <w:rFonts w:ascii="Times New Roman" w:hAnsi="Times New Roman"/>
          <w:b/>
          <w:color w:val="000000"/>
        </w:rPr>
      </w:pPr>
      <w:r w:rsidRPr="00A31A86">
        <w:rPr>
          <w:rFonts w:ascii="Times New Roman" w:hAnsi="Times New Roman"/>
          <w:b/>
          <w:color w:val="000000"/>
        </w:rPr>
        <w:t>БИБЛИОТЕКА</w:t>
      </w:r>
    </w:p>
    <w:p w:rsidR="00222521" w:rsidRPr="00A31A86" w:rsidRDefault="00222521" w:rsidP="00A31A86">
      <w:pPr>
        <w:pStyle w:val="af4"/>
        <w:spacing w:before="0" w:after="0"/>
        <w:ind w:firstLine="709"/>
        <w:jc w:val="center"/>
        <w:rPr>
          <w:rFonts w:ascii="Times New Roman" w:hAnsi="Times New Roman"/>
          <w:b/>
          <w:color w:val="000000"/>
        </w:rPr>
      </w:pPr>
    </w:p>
    <w:p w:rsidR="00823292" w:rsidRPr="00A31A86" w:rsidRDefault="00823292" w:rsidP="00A31A86">
      <w:pPr>
        <w:pStyle w:val="af4"/>
        <w:spacing w:before="0" w:after="0"/>
        <w:ind w:firstLine="709"/>
        <w:jc w:val="both"/>
        <w:rPr>
          <w:rFonts w:ascii="Times New Roman" w:hAnsi="Times New Roman"/>
          <w:color w:val="000000"/>
        </w:rPr>
      </w:pPr>
      <w:r w:rsidRPr="00A31A86">
        <w:rPr>
          <w:rFonts w:ascii="Times New Roman" w:hAnsi="Times New Roman"/>
          <w:color w:val="000000"/>
        </w:rPr>
        <w:t>Сельской библиотекой за прошлый год было проведено 16 мероприятий, которые посетили 119 человек. Оформлено 14 книжных выставок. Большое внимание уделяется работе с детьми, большее количество мероприятий проводится именно для младшего поколения.</w:t>
      </w:r>
    </w:p>
    <w:p w:rsidR="00823292" w:rsidRPr="00A31A86" w:rsidRDefault="00823292" w:rsidP="00A31A86">
      <w:pPr>
        <w:pStyle w:val="af6"/>
        <w:ind w:firstLine="709"/>
        <w:jc w:val="both"/>
      </w:pPr>
      <w:r w:rsidRPr="00A31A86">
        <w:t>На подписку периодических изданий на 1 полугодие 2017г.  спонсоры выделили 5тыс. руб. на 9 изданий; на второе полугодие 2017 г. администрация поселка выделила 16тыс. рублей на подписку.</w:t>
      </w:r>
    </w:p>
    <w:p w:rsidR="00823292" w:rsidRPr="00A31A86" w:rsidRDefault="00823292" w:rsidP="00A31A86">
      <w:pPr>
        <w:pStyle w:val="af6"/>
        <w:ind w:firstLine="709"/>
        <w:jc w:val="both"/>
        <w:rPr>
          <w:color w:val="000000"/>
        </w:rPr>
      </w:pPr>
      <w:r w:rsidRPr="00A31A86">
        <w:rPr>
          <w:color w:val="000000"/>
        </w:rPr>
        <w:t>Через Шелеховскую межпоселенческую районную библиотеку поступило 274 книги. Также книги дарят читатели.</w:t>
      </w:r>
    </w:p>
    <w:p w:rsidR="00823292" w:rsidRPr="00A31A86" w:rsidRDefault="00823292" w:rsidP="00A31A86">
      <w:pPr>
        <w:autoSpaceDE w:val="0"/>
        <w:autoSpaceDN w:val="0"/>
        <w:adjustRightInd w:val="0"/>
        <w:ind w:firstLine="709"/>
        <w:jc w:val="both"/>
      </w:pPr>
      <w:r w:rsidRPr="00A31A86">
        <w:t xml:space="preserve">Подводя итоги деятельности Главы Администрации и Администрации Подкаменского сельского поселения, следует отметить, что и в дальнейшем главной целью деятельности Администрации Подкаменского сельского поселения  также  является повышение качества жизни жителей поселения и благополучие развития Подкаменского сельского поселения через устойчивое развитие территории в социальной и экономической сфере. </w:t>
      </w:r>
    </w:p>
    <w:p w:rsidR="00823292" w:rsidRPr="00A31A86" w:rsidRDefault="00823292" w:rsidP="00A31A86">
      <w:pPr>
        <w:autoSpaceDE w:val="0"/>
        <w:autoSpaceDN w:val="0"/>
        <w:adjustRightInd w:val="0"/>
        <w:ind w:firstLine="709"/>
        <w:jc w:val="both"/>
      </w:pPr>
      <w:r w:rsidRPr="00A31A86">
        <w:t xml:space="preserve">Прогнозом на очередной 2017 финансовый год и плановый период 2018 - 2019 годы определены следующие приоритеты социально-экономического развития Подкаменского сельского поселения: </w:t>
      </w:r>
    </w:p>
    <w:p w:rsidR="00823292" w:rsidRPr="00A31A86" w:rsidRDefault="00823292" w:rsidP="00A31A86">
      <w:pPr>
        <w:autoSpaceDE w:val="0"/>
        <w:autoSpaceDN w:val="0"/>
        <w:adjustRightInd w:val="0"/>
        <w:ind w:firstLine="709"/>
        <w:jc w:val="both"/>
      </w:pPr>
      <w:r w:rsidRPr="00A31A86">
        <w:t xml:space="preserve">1. Повышение доходной части местного бюджета (эффективное управление муниципальным имуществом, проведение работы по выявлению собственников земельных участков и другого недвижимого имущества и привлечению их к налогообложению); </w:t>
      </w:r>
    </w:p>
    <w:p w:rsidR="00823292" w:rsidRPr="00A31A86" w:rsidRDefault="00823292" w:rsidP="00A31A86">
      <w:pPr>
        <w:autoSpaceDE w:val="0"/>
        <w:autoSpaceDN w:val="0"/>
        <w:adjustRightInd w:val="0"/>
        <w:ind w:firstLine="709"/>
        <w:jc w:val="both"/>
      </w:pPr>
      <w:r w:rsidRPr="00A31A86">
        <w:t>2. Реализация действующих муниципальных программ по благоустройству, предупреждение и ликвидация чрезвычайных ситуаций,  повышение безопасности, содержание и развитие сети  автомобильных дорог общего пользования местного значения, развитие программы коммунальной инфраструктуры.</w:t>
      </w:r>
    </w:p>
    <w:p w:rsidR="00823292" w:rsidRPr="00A31A86" w:rsidRDefault="00823292" w:rsidP="00A31A86">
      <w:pPr>
        <w:ind w:firstLine="709"/>
        <w:jc w:val="both"/>
      </w:pPr>
      <w:r w:rsidRPr="00A31A86">
        <w:t xml:space="preserve">3. Оказание населению доступных муниципальных услуг, в соответствии с регламентами Администрации и действующим законодательством;  </w:t>
      </w:r>
    </w:p>
    <w:p w:rsidR="00823292" w:rsidRPr="00A31A86" w:rsidRDefault="00823292" w:rsidP="00A31A86">
      <w:pPr>
        <w:autoSpaceDE w:val="0"/>
        <w:autoSpaceDN w:val="0"/>
        <w:adjustRightInd w:val="0"/>
        <w:ind w:firstLine="709"/>
        <w:jc w:val="both"/>
      </w:pPr>
      <w:r w:rsidRPr="00A31A86">
        <w:t>4. Развитие социальной сферы (реализация мероприятий по развитию культуры, спорта и молодежной политики на территории Подкаменского сельского поселения);</w:t>
      </w:r>
    </w:p>
    <w:p w:rsidR="00823292" w:rsidRPr="00A31A86" w:rsidRDefault="00823292" w:rsidP="00A31A86">
      <w:pPr>
        <w:ind w:firstLine="709"/>
        <w:jc w:val="both"/>
      </w:pPr>
    </w:p>
    <w:p w:rsidR="00823292" w:rsidRPr="00A31A86" w:rsidRDefault="00823292" w:rsidP="00A31A86">
      <w:pPr>
        <w:ind w:firstLine="709"/>
        <w:jc w:val="both"/>
      </w:pPr>
    </w:p>
    <w:p w:rsidR="00823292" w:rsidRPr="00A31A86" w:rsidRDefault="00823292" w:rsidP="00A31A86">
      <w:r w:rsidRPr="00A31A86">
        <w:t>Председатель Думы Подкаменского</w:t>
      </w:r>
    </w:p>
    <w:p w:rsidR="00823292" w:rsidRPr="00A31A86" w:rsidRDefault="00823292" w:rsidP="00A31A86">
      <w:r w:rsidRPr="00A31A86">
        <w:t>муниципального образования,</w:t>
      </w:r>
    </w:p>
    <w:p w:rsidR="00823292" w:rsidRPr="00A31A86" w:rsidRDefault="00823292" w:rsidP="00A31A86">
      <w:r w:rsidRPr="00A31A86">
        <w:t>Глава Подкаменского</w:t>
      </w:r>
    </w:p>
    <w:p w:rsidR="00823292" w:rsidRPr="00A31A86" w:rsidRDefault="00823292" w:rsidP="00A31A86">
      <w:r w:rsidRPr="00A31A86">
        <w:t>муниципального образования                                                       Д.А.Бархатова</w:t>
      </w:r>
    </w:p>
    <w:p w:rsidR="00823292" w:rsidRPr="00A31A86" w:rsidRDefault="00823292" w:rsidP="00A31A86">
      <w:pPr>
        <w:tabs>
          <w:tab w:val="left" w:pos="7620"/>
        </w:tabs>
        <w:jc w:val="both"/>
      </w:pPr>
    </w:p>
    <w:p w:rsidR="001F7F0B" w:rsidRPr="00A31A86" w:rsidRDefault="001F7F0B" w:rsidP="00A31A86"/>
    <w:p w:rsidR="001F7F0B" w:rsidRPr="00A31A86" w:rsidRDefault="001F7F0B" w:rsidP="00A31A86"/>
    <w:p w:rsidR="00504517" w:rsidRDefault="00504517" w:rsidP="00846FFA">
      <w:pPr>
        <w:jc w:val="right"/>
        <w:rPr>
          <w:sz w:val="28"/>
          <w:szCs w:val="28"/>
        </w:rPr>
      </w:pPr>
    </w:p>
    <w:sectPr w:rsidR="00504517" w:rsidSect="00B02543">
      <w:footerReference w:type="even" r:id="rId9"/>
      <w:footerReference w:type="default" r:id="rId10"/>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8A5" w:rsidRDefault="008D28A5">
      <w:r>
        <w:separator/>
      </w:r>
    </w:p>
  </w:endnote>
  <w:endnote w:type="continuationSeparator" w:id="1">
    <w:p w:rsidR="008D28A5" w:rsidRDefault="008D28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92" w:rsidRDefault="006C4DD4" w:rsidP="00C84483">
    <w:pPr>
      <w:pStyle w:val="aa"/>
      <w:framePr w:wrap="around" w:vAnchor="text" w:hAnchor="margin" w:xAlign="right" w:y="1"/>
      <w:rPr>
        <w:rStyle w:val="ab"/>
      </w:rPr>
    </w:pPr>
    <w:r>
      <w:rPr>
        <w:rStyle w:val="ab"/>
      </w:rPr>
      <w:fldChar w:fldCharType="begin"/>
    </w:r>
    <w:r w:rsidR="00823292">
      <w:rPr>
        <w:rStyle w:val="ab"/>
      </w:rPr>
      <w:instrText xml:space="preserve">PAGE  </w:instrText>
    </w:r>
    <w:r>
      <w:rPr>
        <w:rStyle w:val="ab"/>
      </w:rPr>
      <w:fldChar w:fldCharType="end"/>
    </w:r>
  </w:p>
  <w:p w:rsidR="00823292" w:rsidRDefault="00823292" w:rsidP="0092696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92" w:rsidRDefault="00823292" w:rsidP="00926967">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8A5" w:rsidRDefault="008D28A5">
      <w:r>
        <w:separator/>
      </w:r>
    </w:p>
  </w:footnote>
  <w:footnote w:type="continuationSeparator" w:id="1">
    <w:p w:rsidR="008D28A5" w:rsidRDefault="008D2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
    <w:nsid w:val="0396433B"/>
    <w:multiLevelType w:val="hybridMultilevel"/>
    <w:tmpl w:val="507899D0"/>
    <w:lvl w:ilvl="0" w:tplc="C360DD5A">
      <w:start w:val="10"/>
      <w:numFmt w:val="upperRoman"/>
      <w:lvlText w:val="%1."/>
      <w:lvlJc w:val="left"/>
      <w:pPr>
        <w:ind w:left="1004" w:hanging="72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DA69A6"/>
    <w:multiLevelType w:val="hybridMultilevel"/>
    <w:tmpl w:val="00B6C3F8"/>
    <w:lvl w:ilvl="0" w:tplc="754662D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0C7F11C8"/>
    <w:multiLevelType w:val="hybridMultilevel"/>
    <w:tmpl w:val="DD4A1428"/>
    <w:lvl w:ilvl="0" w:tplc="8938C388">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8E47180"/>
    <w:multiLevelType w:val="hybridMultilevel"/>
    <w:tmpl w:val="5F8CF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7750BC"/>
    <w:multiLevelType w:val="hybridMultilevel"/>
    <w:tmpl w:val="80EC5FCE"/>
    <w:lvl w:ilvl="0" w:tplc="C248C3A8">
      <w:start w:val="1"/>
      <w:numFmt w:val="upperRoman"/>
      <w:lvlText w:val="%1."/>
      <w:lvlJc w:val="left"/>
      <w:pPr>
        <w:ind w:left="242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6B71A6"/>
    <w:multiLevelType w:val="hybridMultilevel"/>
    <w:tmpl w:val="E288F94A"/>
    <w:lvl w:ilvl="0" w:tplc="DC2C104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DA54F80"/>
    <w:multiLevelType w:val="hybridMultilevel"/>
    <w:tmpl w:val="E4182850"/>
    <w:lvl w:ilvl="0" w:tplc="85962AA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B8B7B8F"/>
    <w:multiLevelType w:val="hybridMultilevel"/>
    <w:tmpl w:val="BE4846D0"/>
    <w:lvl w:ilvl="0" w:tplc="4F001A0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30D125E"/>
    <w:multiLevelType w:val="hybridMultilevel"/>
    <w:tmpl w:val="5F8CF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5A62A8"/>
    <w:multiLevelType w:val="hybridMultilevel"/>
    <w:tmpl w:val="AF5E42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6"/>
  </w:num>
  <w:num w:numId="5">
    <w:abstractNumId w:val="2"/>
  </w:num>
  <w:num w:numId="6">
    <w:abstractNumId w:val="8"/>
  </w:num>
  <w:num w:numId="7">
    <w:abstractNumId w:val="9"/>
  </w:num>
  <w:num w:numId="8">
    <w:abstractNumId w:val="4"/>
  </w:num>
  <w:num w:numId="9">
    <w:abstractNumId w:val="3"/>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8959AA"/>
    <w:rsid w:val="00000008"/>
    <w:rsid w:val="00000DAC"/>
    <w:rsid w:val="00002F83"/>
    <w:rsid w:val="000048EF"/>
    <w:rsid w:val="00006473"/>
    <w:rsid w:val="00012256"/>
    <w:rsid w:val="00013D08"/>
    <w:rsid w:val="000144CA"/>
    <w:rsid w:val="000152ED"/>
    <w:rsid w:val="00015DAF"/>
    <w:rsid w:val="00016A27"/>
    <w:rsid w:val="00017634"/>
    <w:rsid w:val="00017CD9"/>
    <w:rsid w:val="000202CD"/>
    <w:rsid w:val="00021381"/>
    <w:rsid w:val="00022A6A"/>
    <w:rsid w:val="00022AEC"/>
    <w:rsid w:val="00023B60"/>
    <w:rsid w:val="00027438"/>
    <w:rsid w:val="00034085"/>
    <w:rsid w:val="00034727"/>
    <w:rsid w:val="00036E4A"/>
    <w:rsid w:val="0004072C"/>
    <w:rsid w:val="00042EFC"/>
    <w:rsid w:val="00044720"/>
    <w:rsid w:val="00045D5A"/>
    <w:rsid w:val="0004622C"/>
    <w:rsid w:val="000469C5"/>
    <w:rsid w:val="00050213"/>
    <w:rsid w:val="00050F70"/>
    <w:rsid w:val="00051706"/>
    <w:rsid w:val="00052E19"/>
    <w:rsid w:val="00055F4D"/>
    <w:rsid w:val="0005709B"/>
    <w:rsid w:val="00057FC1"/>
    <w:rsid w:val="00060E46"/>
    <w:rsid w:val="0006104B"/>
    <w:rsid w:val="0006488C"/>
    <w:rsid w:val="000666FA"/>
    <w:rsid w:val="00066DC2"/>
    <w:rsid w:val="00070572"/>
    <w:rsid w:val="0007788A"/>
    <w:rsid w:val="00081687"/>
    <w:rsid w:val="000816ED"/>
    <w:rsid w:val="000824B2"/>
    <w:rsid w:val="00083C3F"/>
    <w:rsid w:val="00087196"/>
    <w:rsid w:val="00090C94"/>
    <w:rsid w:val="00092150"/>
    <w:rsid w:val="000A177A"/>
    <w:rsid w:val="000A1E0C"/>
    <w:rsid w:val="000A7E20"/>
    <w:rsid w:val="000B1A74"/>
    <w:rsid w:val="000B3938"/>
    <w:rsid w:val="000B70C9"/>
    <w:rsid w:val="000C1F12"/>
    <w:rsid w:val="000C2811"/>
    <w:rsid w:val="000C3534"/>
    <w:rsid w:val="000C39B3"/>
    <w:rsid w:val="000C4883"/>
    <w:rsid w:val="000C6EE4"/>
    <w:rsid w:val="000D0A62"/>
    <w:rsid w:val="000D46D7"/>
    <w:rsid w:val="000D5957"/>
    <w:rsid w:val="000E716C"/>
    <w:rsid w:val="000E7D48"/>
    <w:rsid w:val="000F4EC3"/>
    <w:rsid w:val="00101E4B"/>
    <w:rsid w:val="00102CDF"/>
    <w:rsid w:val="00102EF6"/>
    <w:rsid w:val="00105BA4"/>
    <w:rsid w:val="00107120"/>
    <w:rsid w:val="00113BF1"/>
    <w:rsid w:val="00114741"/>
    <w:rsid w:val="0011524A"/>
    <w:rsid w:val="00120C77"/>
    <w:rsid w:val="001245DC"/>
    <w:rsid w:val="00124D7A"/>
    <w:rsid w:val="00124DC8"/>
    <w:rsid w:val="00127506"/>
    <w:rsid w:val="00130940"/>
    <w:rsid w:val="00134E13"/>
    <w:rsid w:val="00135C72"/>
    <w:rsid w:val="00141BE4"/>
    <w:rsid w:val="00145912"/>
    <w:rsid w:val="0014623F"/>
    <w:rsid w:val="001463B7"/>
    <w:rsid w:val="001540EB"/>
    <w:rsid w:val="00155472"/>
    <w:rsid w:val="00155B03"/>
    <w:rsid w:val="001626E2"/>
    <w:rsid w:val="0016518F"/>
    <w:rsid w:val="001718E6"/>
    <w:rsid w:val="00171C54"/>
    <w:rsid w:val="00172AA5"/>
    <w:rsid w:val="00174409"/>
    <w:rsid w:val="0018238E"/>
    <w:rsid w:val="00183D53"/>
    <w:rsid w:val="001850CA"/>
    <w:rsid w:val="00185FB9"/>
    <w:rsid w:val="00186A6C"/>
    <w:rsid w:val="00192D9F"/>
    <w:rsid w:val="001935D0"/>
    <w:rsid w:val="001941DD"/>
    <w:rsid w:val="00196397"/>
    <w:rsid w:val="00197000"/>
    <w:rsid w:val="001A0771"/>
    <w:rsid w:val="001A0E10"/>
    <w:rsid w:val="001A1255"/>
    <w:rsid w:val="001A3663"/>
    <w:rsid w:val="001A70A7"/>
    <w:rsid w:val="001A7107"/>
    <w:rsid w:val="001A75D0"/>
    <w:rsid w:val="001B262F"/>
    <w:rsid w:val="001C0ED6"/>
    <w:rsid w:val="001C628A"/>
    <w:rsid w:val="001C7907"/>
    <w:rsid w:val="001D4EAC"/>
    <w:rsid w:val="001D7583"/>
    <w:rsid w:val="001E424A"/>
    <w:rsid w:val="001E4903"/>
    <w:rsid w:val="001E5E4D"/>
    <w:rsid w:val="001F0148"/>
    <w:rsid w:val="001F0CB1"/>
    <w:rsid w:val="001F1147"/>
    <w:rsid w:val="001F1E8A"/>
    <w:rsid w:val="001F7523"/>
    <w:rsid w:val="001F7F0B"/>
    <w:rsid w:val="002000A5"/>
    <w:rsid w:val="0020560C"/>
    <w:rsid w:val="00207AE1"/>
    <w:rsid w:val="00211996"/>
    <w:rsid w:val="00212C93"/>
    <w:rsid w:val="002133CB"/>
    <w:rsid w:val="002144F4"/>
    <w:rsid w:val="00215EED"/>
    <w:rsid w:val="002170AD"/>
    <w:rsid w:val="002173E1"/>
    <w:rsid w:val="00217449"/>
    <w:rsid w:val="00222521"/>
    <w:rsid w:val="00224AC7"/>
    <w:rsid w:val="002331BE"/>
    <w:rsid w:val="002332EA"/>
    <w:rsid w:val="0023367F"/>
    <w:rsid w:val="0024005C"/>
    <w:rsid w:val="00241F3B"/>
    <w:rsid w:val="00242C1A"/>
    <w:rsid w:val="002502B1"/>
    <w:rsid w:val="002508D7"/>
    <w:rsid w:val="00250D51"/>
    <w:rsid w:val="00252D4B"/>
    <w:rsid w:val="00254696"/>
    <w:rsid w:val="002574C4"/>
    <w:rsid w:val="00260C11"/>
    <w:rsid w:val="00264A28"/>
    <w:rsid w:val="00265188"/>
    <w:rsid w:val="00265FF0"/>
    <w:rsid w:val="00266F13"/>
    <w:rsid w:val="00267707"/>
    <w:rsid w:val="0027301A"/>
    <w:rsid w:val="00273289"/>
    <w:rsid w:val="00281678"/>
    <w:rsid w:val="00285EFC"/>
    <w:rsid w:val="00291430"/>
    <w:rsid w:val="00295C79"/>
    <w:rsid w:val="00296C66"/>
    <w:rsid w:val="002A33EA"/>
    <w:rsid w:val="002A450C"/>
    <w:rsid w:val="002A5849"/>
    <w:rsid w:val="002B071C"/>
    <w:rsid w:val="002B1FDD"/>
    <w:rsid w:val="002B4965"/>
    <w:rsid w:val="002B724C"/>
    <w:rsid w:val="002C04C6"/>
    <w:rsid w:val="002C256E"/>
    <w:rsid w:val="002C29F4"/>
    <w:rsid w:val="002C40C1"/>
    <w:rsid w:val="002C555D"/>
    <w:rsid w:val="002C6F09"/>
    <w:rsid w:val="002D1E46"/>
    <w:rsid w:val="002D260E"/>
    <w:rsid w:val="002D55D1"/>
    <w:rsid w:val="002D7577"/>
    <w:rsid w:val="002E0182"/>
    <w:rsid w:val="002E52BD"/>
    <w:rsid w:val="002F038B"/>
    <w:rsid w:val="002F38F7"/>
    <w:rsid w:val="002F7FEB"/>
    <w:rsid w:val="00300610"/>
    <w:rsid w:val="003009D4"/>
    <w:rsid w:val="0030537B"/>
    <w:rsid w:val="00313041"/>
    <w:rsid w:val="003203A9"/>
    <w:rsid w:val="00321C21"/>
    <w:rsid w:val="00323EC6"/>
    <w:rsid w:val="00326C55"/>
    <w:rsid w:val="003302F1"/>
    <w:rsid w:val="0033133A"/>
    <w:rsid w:val="003318EF"/>
    <w:rsid w:val="00333278"/>
    <w:rsid w:val="003409DC"/>
    <w:rsid w:val="00343CF0"/>
    <w:rsid w:val="00344A37"/>
    <w:rsid w:val="00345043"/>
    <w:rsid w:val="00346935"/>
    <w:rsid w:val="003523FF"/>
    <w:rsid w:val="00352EBC"/>
    <w:rsid w:val="00354E1D"/>
    <w:rsid w:val="0036245A"/>
    <w:rsid w:val="00366019"/>
    <w:rsid w:val="00366DB7"/>
    <w:rsid w:val="00366F58"/>
    <w:rsid w:val="00367766"/>
    <w:rsid w:val="00372E9E"/>
    <w:rsid w:val="00372EA1"/>
    <w:rsid w:val="00373EAB"/>
    <w:rsid w:val="00380FD7"/>
    <w:rsid w:val="003828C5"/>
    <w:rsid w:val="00384E0C"/>
    <w:rsid w:val="00387ADE"/>
    <w:rsid w:val="00391C2B"/>
    <w:rsid w:val="00392A0E"/>
    <w:rsid w:val="00393536"/>
    <w:rsid w:val="003948DA"/>
    <w:rsid w:val="00396F76"/>
    <w:rsid w:val="0039706F"/>
    <w:rsid w:val="00397AEA"/>
    <w:rsid w:val="003A106C"/>
    <w:rsid w:val="003B1154"/>
    <w:rsid w:val="003B240C"/>
    <w:rsid w:val="003B694F"/>
    <w:rsid w:val="003B777E"/>
    <w:rsid w:val="003C15DF"/>
    <w:rsid w:val="003C70EE"/>
    <w:rsid w:val="003D1AFF"/>
    <w:rsid w:val="003D3B69"/>
    <w:rsid w:val="003D5C32"/>
    <w:rsid w:val="003E1807"/>
    <w:rsid w:val="003E2085"/>
    <w:rsid w:val="003E5E83"/>
    <w:rsid w:val="003E68D4"/>
    <w:rsid w:val="003F1947"/>
    <w:rsid w:val="003F272B"/>
    <w:rsid w:val="003F4ED2"/>
    <w:rsid w:val="00402ED8"/>
    <w:rsid w:val="004155D5"/>
    <w:rsid w:val="004210BB"/>
    <w:rsid w:val="004235B7"/>
    <w:rsid w:val="0042426B"/>
    <w:rsid w:val="00424E80"/>
    <w:rsid w:val="004266AD"/>
    <w:rsid w:val="0042716E"/>
    <w:rsid w:val="00435427"/>
    <w:rsid w:val="004357A3"/>
    <w:rsid w:val="00451F53"/>
    <w:rsid w:val="004522E2"/>
    <w:rsid w:val="0045605D"/>
    <w:rsid w:val="00460AF1"/>
    <w:rsid w:val="0046231C"/>
    <w:rsid w:val="00462F13"/>
    <w:rsid w:val="00464F28"/>
    <w:rsid w:val="00467456"/>
    <w:rsid w:val="004715C6"/>
    <w:rsid w:val="004717AD"/>
    <w:rsid w:val="00471E77"/>
    <w:rsid w:val="00475871"/>
    <w:rsid w:val="0047638E"/>
    <w:rsid w:val="00476B17"/>
    <w:rsid w:val="00482734"/>
    <w:rsid w:val="0048285D"/>
    <w:rsid w:val="00485B8F"/>
    <w:rsid w:val="004868BD"/>
    <w:rsid w:val="0048776C"/>
    <w:rsid w:val="00491B54"/>
    <w:rsid w:val="00495795"/>
    <w:rsid w:val="004960F6"/>
    <w:rsid w:val="004A0BE2"/>
    <w:rsid w:val="004A6174"/>
    <w:rsid w:val="004B1599"/>
    <w:rsid w:val="004B517B"/>
    <w:rsid w:val="004B683A"/>
    <w:rsid w:val="004C0238"/>
    <w:rsid w:val="004C19BD"/>
    <w:rsid w:val="004C3752"/>
    <w:rsid w:val="004D055E"/>
    <w:rsid w:val="004D1354"/>
    <w:rsid w:val="004D4451"/>
    <w:rsid w:val="004D4559"/>
    <w:rsid w:val="004D6599"/>
    <w:rsid w:val="004D6EBC"/>
    <w:rsid w:val="004E1A84"/>
    <w:rsid w:val="004E2506"/>
    <w:rsid w:val="004E3A61"/>
    <w:rsid w:val="004E6958"/>
    <w:rsid w:val="004F052A"/>
    <w:rsid w:val="004F1D82"/>
    <w:rsid w:val="004F2EA6"/>
    <w:rsid w:val="004F60D7"/>
    <w:rsid w:val="004F699F"/>
    <w:rsid w:val="004F6CA8"/>
    <w:rsid w:val="005014C1"/>
    <w:rsid w:val="00501508"/>
    <w:rsid w:val="00504517"/>
    <w:rsid w:val="00505C49"/>
    <w:rsid w:val="00507133"/>
    <w:rsid w:val="0051097A"/>
    <w:rsid w:val="00514404"/>
    <w:rsid w:val="00515CB3"/>
    <w:rsid w:val="00517A04"/>
    <w:rsid w:val="00520C18"/>
    <w:rsid w:val="005266FE"/>
    <w:rsid w:val="005272DF"/>
    <w:rsid w:val="00532D68"/>
    <w:rsid w:val="005336DD"/>
    <w:rsid w:val="00535697"/>
    <w:rsid w:val="0053669C"/>
    <w:rsid w:val="005400BC"/>
    <w:rsid w:val="00540A26"/>
    <w:rsid w:val="005428BA"/>
    <w:rsid w:val="005428EA"/>
    <w:rsid w:val="00550C56"/>
    <w:rsid w:val="00550CC9"/>
    <w:rsid w:val="00551131"/>
    <w:rsid w:val="00552E0C"/>
    <w:rsid w:val="00552FA1"/>
    <w:rsid w:val="00557227"/>
    <w:rsid w:val="00560F7A"/>
    <w:rsid w:val="005613A0"/>
    <w:rsid w:val="005616AF"/>
    <w:rsid w:val="00562619"/>
    <w:rsid w:val="00562F10"/>
    <w:rsid w:val="00565671"/>
    <w:rsid w:val="0056681C"/>
    <w:rsid w:val="005716E3"/>
    <w:rsid w:val="00571E6A"/>
    <w:rsid w:val="00571F87"/>
    <w:rsid w:val="00574658"/>
    <w:rsid w:val="00576CB1"/>
    <w:rsid w:val="00577246"/>
    <w:rsid w:val="00581BC1"/>
    <w:rsid w:val="00582329"/>
    <w:rsid w:val="00584658"/>
    <w:rsid w:val="00585F93"/>
    <w:rsid w:val="0058715D"/>
    <w:rsid w:val="005919B1"/>
    <w:rsid w:val="00593224"/>
    <w:rsid w:val="00593646"/>
    <w:rsid w:val="00595BE7"/>
    <w:rsid w:val="005A0732"/>
    <w:rsid w:val="005A0AFD"/>
    <w:rsid w:val="005A0E97"/>
    <w:rsid w:val="005A6805"/>
    <w:rsid w:val="005B0BC7"/>
    <w:rsid w:val="005B2B0E"/>
    <w:rsid w:val="005B5548"/>
    <w:rsid w:val="005C18FD"/>
    <w:rsid w:val="005C3C88"/>
    <w:rsid w:val="005C768B"/>
    <w:rsid w:val="005D1E1A"/>
    <w:rsid w:val="005D2207"/>
    <w:rsid w:val="005E3C36"/>
    <w:rsid w:val="005E423D"/>
    <w:rsid w:val="005E5E9A"/>
    <w:rsid w:val="005E5F2E"/>
    <w:rsid w:val="005E7C52"/>
    <w:rsid w:val="005E7EEC"/>
    <w:rsid w:val="005F369D"/>
    <w:rsid w:val="005F6C66"/>
    <w:rsid w:val="005F6D36"/>
    <w:rsid w:val="0060049D"/>
    <w:rsid w:val="00603A26"/>
    <w:rsid w:val="006070DE"/>
    <w:rsid w:val="00610816"/>
    <w:rsid w:val="006112D4"/>
    <w:rsid w:val="006156FA"/>
    <w:rsid w:val="00615BF5"/>
    <w:rsid w:val="0061742A"/>
    <w:rsid w:val="006207EF"/>
    <w:rsid w:val="006240FD"/>
    <w:rsid w:val="0062555E"/>
    <w:rsid w:val="0062671D"/>
    <w:rsid w:val="00626A64"/>
    <w:rsid w:val="00634748"/>
    <w:rsid w:val="00634CD3"/>
    <w:rsid w:val="006403CB"/>
    <w:rsid w:val="00640FA3"/>
    <w:rsid w:val="00643796"/>
    <w:rsid w:val="00643D25"/>
    <w:rsid w:val="006447EA"/>
    <w:rsid w:val="00645096"/>
    <w:rsid w:val="0064760E"/>
    <w:rsid w:val="006508CA"/>
    <w:rsid w:val="00651EC5"/>
    <w:rsid w:val="00667C6E"/>
    <w:rsid w:val="006753F0"/>
    <w:rsid w:val="006768D5"/>
    <w:rsid w:val="006806D8"/>
    <w:rsid w:val="0068154C"/>
    <w:rsid w:val="006868A4"/>
    <w:rsid w:val="00687C42"/>
    <w:rsid w:val="00691762"/>
    <w:rsid w:val="00693BD2"/>
    <w:rsid w:val="006964DC"/>
    <w:rsid w:val="006A14AF"/>
    <w:rsid w:val="006A155D"/>
    <w:rsid w:val="006A2161"/>
    <w:rsid w:val="006A3871"/>
    <w:rsid w:val="006A3977"/>
    <w:rsid w:val="006A4C6F"/>
    <w:rsid w:val="006A7295"/>
    <w:rsid w:val="006B1283"/>
    <w:rsid w:val="006C2A19"/>
    <w:rsid w:val="006C455D"/>
    <w:rsid w:val="006C4DD4"/>
    <w:rsid w:val="006C52A6"/>
    <w:rsid w:val="006C772B"/>
    <w:rsid w:val="006D5D60"/>
    <w:rsid w:val="006E3FAF"/>
    <w:rsid w:val="006E6518"/>
    <w:rsid w:val="006F2B87"/>
    <w:rsid w:val="006F35BC"/>
    <w:rsid w:val="006F5CFF"/>
    <w:rsid w:val="006F5D39"/>
    <w:rsid w:val="006F6E13"/>
    <w:rsid w:val="00702086"/>
    <w:rsid w:val="00704D25"/>
    <w:rsid w:val="00713432"/>
    <w:rsid w:val="0071682F"/>
    <w:rsid w:val="00717936"/>
    <w:rsid w:val="00720AD3"/>
    <w:rsid w:val="007225B3"/>
    <w:rsid w:val="00722B3C"/>
    <w:rsid w:val="00722CC7"/>
    <w:rsid w:val="007251CA"/>
    <w:rsid w:val="00725A06"/>
    <w:rsid w:val="0072601E"/>
    <w:rsid w:val="00726898"/>
    <w:rsid w:val="00727C6B"/>
    <w:rsid w:val="00736CBB"/>
    <w:rsid w:val="007426AF"/>
    <w:rsid w:val="007452EE"/>
    <w:rsid w:val="00752856"/>
    <w:rsid w:val="00760648"/>
    <w:rsid w:val="007611FD"/>
    <w:rsid w:val="0076387F"/>
    <w:rsid w:val="00764CF7"/>
    <w:rsid w:val="00772C52"/>
    <w:rsid w:val="007800FD"/>
    <w:rsid w:val="007802D3"/>
    <w:rsid w:val="00783B55"/>
    <w:rsid w:val="00787399"/>
    <w:rsid w:val="0079017E"/>
    <w:rsid w:val="007908FC"/>
    <w:rsid w:val="00790965"/>
    <w:rsid w:val="00795C3E"/>
    <w:rsid w:val="007A05A0"/>
    <w:rsid w:val="007A1388"/>
    <w:rsid w:val="007A55D5"/>
    <w:rsid w:val="007A56A7"/>
    <w:rsid w:val="007A5A1A"/>
    <w:rsid w:val="007A6F0E"/>
    <w:rsid w:val="007B2198"/>
    <w:rsid w:val="007C03AD"/>
    <w:rsid w:val="007C239D"/>
    <w:rsid w:val="007C420B"/>
    <w:rsid w:val="007C60CE"/>
    <w:rsid w:val="007C60E1"/>
    <w:rsid w:val="007C615D"/>
    <w:rsid w:val="007C678D"/>
    <w:rsid w:val="007C68A1"/>
    <w:rsid w:val="007C7E71"/>
    <w:rsid w:val="007D2CBE"/>
    <w:rsid w:val="007D31AA"/>
    <w:rsid w:val="007D3935"/>
    <w:rsid w:val="007D6D9D"/>
    <w:rsid w:val="007D71CC"/>
    <w:rsid w:val="007E18C2"/>
    <w:rsid w:val="007E2A72"/>
    <w:rsid w:val="007E3045"/>
    <w:rsid w:val="007E3989"/>
    <w:rsid w:val="007E4C98"/>
    <w:rsid w:val="007F0B6D"/>
    <w:rsid w:val="007F1CDE"/>
    <w:rsid w:val="007F1DF0"/>
    <w:rsid w:val="007F2689"/>
    <w:rsid w:val="007F2B59"/>
    <w:rsid w:val="007F632E"/>
    <w:rsid w:val="007F6D1B"/>
    <w:rsid w:val="00800FCC"/>
    <w:rsid w:val="00803F3A"/>
    <w:rsid w:val="008073E0"/>
    <w:rsid w:val="008115DB"/>
    <w:rsid w:val="0081792D"/>
    <w:rsid w:val="008214C1"/>
    <w:rsid w:val="00823292"/>
    <w:rsid w:val="00826037"/>
    <w:rsid w:val="00831ADF"/>
    <w:rsid w:val="008332AF"/>
    <w:rsid w:val="00833402"/>
    <w:rsid w:val="00834E0C"/>
    <w:rsid w:val="00835B0C"/>
    <w:rsid w:val="008429C3"/>
    <w:rsid w:val="008434E2"/>
    <w:rsid w:val="00845E6F"/>
    <w:rsid w:val="00846FFA"/>
    <w:rsid w:val="00847FA7"/>
    <w:rsid w:val="0086056A"/>
    <w:rsid w:val="00860AB7"/>
    <w:rsid w:val="00862007"/>
    <w:rsid w:val="0086254C"/>
    <w:rsid w:val="00867F20"/>
    <w:rsid w:val="00873538"/>
    <w:rsid w:val="00873846"/>
    <w:rsid w:val="00880BA0"/>
    <w:rsid w:val="00881859"/>
    <w:rsid w:val="00882F5D"/>
    <w:rsid w:val="00884164"/>
    <w:rsid w:val="00885D75"/>
    <w:rsid w:val="00887122"/>
    <w:rsid w:val="008901E1"/>
    <w:rsid w:val="008959AA"/>
    <w:rsid w:val="008A1578"/>
    <w:rsid w:val="008A2611"/>
    <w:rsid w:val="008A4D91"/>
    <w:rsid w:val="008A60C8"/>
    <w:rsid w:val="008B09F6"/>
    <w:rsid w:val="008B1263"/>
    <w:rsid w:val="008B4272"/>
    <w:rsid w:val="008B46C4"/>
    <w:rsid w:val="008B6425"/>
    <w:rsid w:val="008B7569"/>
    <w:rsid w:val="008C1828"/>
    <w:rsid w:val="008C517B"/>
    <w:rsid w:val="008C55C6"/>
    <w:rsid w:val="008C68D5"/>
    <w:rsid w:val="008D1CA2"/>
    <w:rsid w:val="008D1EBB"/>
    <w:rsid w:val="008D22F5"/>
    <w:rsid w:val="008D28A5"/>
    <w:rsid w:val="008D5614"/>
    <w:rsid w:val="008D583C"/>
    <w:rsid w:val="008E5357"/>
    <w:rsid w:val="008E6B14"/>
    <w:rsid w:val="008E7047"/>
    <w:rsid w:val="008E71FF"/>
    <w:rsid w:val="008E7E82"/>
    <w:rsid w:val="008F1D8C"/>
    <w:rsid w:val="008F2368"/>
    <w:rsid w:val="008F35D6"/>
    <w:rsid w:val="008F42A0"/>
    <w:rsid w:val="008F4CD0"/>
    <w:rsid w:val="008F5B35"/>
    <w:rsid w:val="008F7562"/>
    <w:rsid w:val="008F7609"/>
    <w:rsid w:val="009056C5"/>
    <w:rsid w:val="009076B8"/>
    <w:rsid w:val="00910969"/>
    <w:rsid w:val="009115CA"/>
    <w:rsid w:val="00914509"/>
    <w:rsid w:val="009153BD"/>
    <w:rsid w:val="009153E4"/>
    <w:rsid w:val="00921472"/>
    <w:rsid w:val="00926967"/>
    <w:rsid w:val="00927030"/>
    <w:rsid w:val="00932F18"/>
    <w:rsid w:val="0093584E"/>
    <w:rsid w:val="0093667F"/>
    <w:rsid w:val="00942231"/>
    <w:rsid w:val="00942904"/>
    <w:rsid w:val="00945AAC"/>
    <w:rsid w:val="00945CB9"/>
    <w:rsid w:val="00950D88"/>
    <w:rsid w:val="009517D8"/>
    <w:rsid w:val="00951EAF"/>
    <w:rsid w:val="00953647"/>
    <w:rsid w:val="00956E35"/>
    <w:rsid w:val="00966A2D"/>
    <w:rsid w:val="00966A8E"/>
    <w:rsid w:val="00967194"/>
    <w:rsid w:val="009733CB"/>
    <w:rsid w:val="00975BBD"/>
    <w:rsid w:val="009774B0"/>
    <w:rsid w:val="0098159B"/>
    <w:rsid w:val="0098242D"/>
    <w:rsid w:val="00982C1D"/>
    <w:rsid w:val="00984B16"/>
    <w:rsid w:val="00985FC2"/>
    <w:rsid w:val="009867FC"/>
    <w:rsid w:val="0098734E"/>
    <w:rsid w:val="009938FA"/>
    <w:rsid w:val="00994D99"/>
    <w:rsid w:val="009A408E"/>
    <w:rsid w:val="009A4263"/>
    <w:rsid w:val="009A4DFF"/>
    <w:rsid w:val="009A7AC0"/>
    <w:rsid w:val="009B4FC9"/>
    <w:rsid w:val="009B57F0"/>
    <w:rsid w:val="009C2043"/>
    <w:rsid w:val="009D2460"/>
    <w:rsid w:val="009D4080"/>
    <w:rsid w:val="009D5566"/>
    <w:rsid w:val="009D6363"/>
    <w:rsid w:val="009E10D9"/>
    <w:rsid w:val="009E1613"/>
    <w:rsid w:val="009E20B5"/>
    <w:rsid w:val="009E27D3"/>
    <w:rsid w:val="009E5226"/>
    <w:rsid w:val="009E5D2D"/>
    <w:rsid w:val="009E7C77"/>
    <w:rsid w:val="009F0088"/>
    <w:rsid w:val="009F0F23"/>
    <w:rsid w:val="009F272B"/>
    <w:rsid w:val="009F2882"/>
    <w:rsid w:val="009F3DE4"/>
    <w:rsid w:val="009F49FF"/>
    <w:rsid w:val="009F6F8E"/>
    <w:rsid w:val="00A0049C"/>
    <w:rsid w:val="00A00C58"/>
    <w:rsid w:val="00A0324B"/>
    <w:rsid w:val="00A04A02"/>
    <w:rsid w:val="00A05983"/>
    <w:rsid w:val="00A109A2"/>
    <w:rsid w:val="00A10A10"/>
    <w:rsid w:val="00A17934"/>
    <w:rsid w:val="00A20E96"/>
    <w:rsid w:val="00A21859"/>
    <w:rsid w:val="00A23BA9"/>
    <w:rsid w:val="00A264A7"/>
    <w:rsid w:val="00A30540"/>
    <w:rsid w:val="00A31A86"/>
    <w:rsid w:val="00A33033"/>
    <w:rsid w:val="00A3593F"/>
    <w:rsid w:val="00A36D35"/>
    <w:rsid w:val="00A36ECF"/>
    <w:rsid w:val="00A410FB"/>
    <w:rsid w:val="00A42813"/>
    <w:rsid w:val="00A42829"/>
    <w:rsid w:val="00A447AC"/>
    <w:rsid w:val="00A4501C"/>
    <w:rsid w:val="00A4786B"/>
    <w:rsid w:val="00A52C14"/>
    <w:rsid w:val="00A54F40"/>
    <w:rsid w:val="00A62643"/>
    <w:rsid w:val="00A737BF"/>
    <w:rsid w:val="00A73B2A"/>
    <w:rsid w:val="00A75712"/>
    <w:rsid w:val="00A76A05"/>
    <w:rsid w:val="00A8125F"/>
    <w:rsid w:val="00A83920"/>
    <w:rsid w:val="00A84795"/>
    <w:rsid w:val="00A90335"/>
    <w:rsid w:val="00A93C66"/>
    <w:rsid w:val="00A964B6"/>
    <w:rsid w:val="00AA1B87"/>
    <w:rsid w:val="00AA1E84"/>
    <w:rsid w:val="00AA3EB6"/>
    <w:rsid w:val="00AA549E"/>
    <w:rsid w:val="00AB0027"/>
    <w:rsid w:val="00AB0710"/>
    <w:rsid w:val="00AB1F14"/>
    <w:rsid w:val="00AC11C0"/>
    <w:rsid w:val="00AC5A07"/>
    <w:rsid w:val="00AC5F5B"/>
    <w:rsid w:val="00AD556A"/>
    <w:rsid w:val="00AD5F33"/>
    <w:rsid w:val="00AD6F51"/>
    <w:rsid w:val="00AD7DC3"/>
    <w:rsid w:val="00AE4176"/>
    <w:rsid w:val="00AE6A93"/>
    <w:rsid w:val="00AE6D97"/>
    <w:rsid w:val="00AF2EC6"/>
    <w:rsid w:val="00AF3623"/>
    <w:rsid w:val="00B01FA6"/>
    <w:rsid w:val="00B02543"/>
    <w:rsid w:val="00B071C9"/>
    <w:rsid w:val="00B07628"/>
    <w:rsid w:val="00B106ED"/>
    <w:rsid w:val="00B1551B"/>
    <w:rsid w:val="00B173D3"/>
    <w:rsid w:val="00B2143F"/>
    <w:rsid w:val="00B2393B"/>
    <w:rsid w:val="00B25130"/>
    <w:rsid w:val="00B25163"/>
    <w:rsid w:val="00B251E6"/>
    <w:rsid w:val="00B32BC2"/>
    <w:rsid w:val="00B35C5F"/>
    <w:rsid w:val="00B373EC"/>
    <w:rsid w:val="00B41838"/>
    <w:rsid w:val="00B42757"/>
    <w:rsid w:val="00B45B5D"/>
    <w:rsid w:val="00B45B9E"/>
    <w:rsid w:val="00B46E79"/>
    <w:rsid w:val="00B5571E"/>
    <w:rsid w:val="00B570E6"/>
    <w:rsid w:val="00B5767B"/>
    <w:rsid w:val="00B60C84"/>
    <w:rsid w:val="00B61521"/>
    <w:rsid w:val="00B67E8C"/>
    <w:rsid w:val="00B738DB"/>
    <w:rsid w:val="00B7682D"/>
    <w:rsid w:val="00B800A2"/>
    <w:rsid w:val="00B82094"/>
    <w:rsid w:val="00B82DDF"/>
    <w:rsid w:val="00B84D6C"/>
    <w:rsid w:val="00B87100"/>
    <w:rsid w:val="00B87B9B"/>
    <w:rsid w:val="00B90782"/>
    <w:rsid w:val="00B9133E"/>
    <w:rsid w:val="00B93DB9"/>
    <w:rsid w:val="00B95B49"/>
    <w:rsid w:val="00B9652A"/>
    <w:rsid w:val="00B96AA9"/>
    <w:rsid w:val="00BA249F"/>
    <w:rsid w:val="00BA2A2A"/>
    <w:rsid w:val="00BA2EB5"/>
    <w:rsid w:val="00BA48BF"/>
    <w:rsid w:val="00BA55A9"/>
    <w:rsid w:val="00BA6A69"/>
    <w:rsid w:val="00BB1CEF"/>
    <w:rsid w:val="00BB203B"/>
    <w:rsid w:val="00BB6580"/>
    <w:rsid w:val="00BC0489"/>
    <w:rsid w:val="00BC14A3"/>
    <w:rsid w:val="00BC1A5E"/>
    <w:rsid w:val="00BC2FD5"/>
    <w:rsid w:val="00BC3B55"/>
    <w:rsid w:val="00BC3DC7"/>
    <w:rsid w:val="00BD27CA"/>
    <w:rsid w:val="00BD293B"/>
    <w:rsid w:val="00BD2BE8"/>
    <w:rsid w:val="00BD3E6F"/>
    <w:rsid w:val="00BD434A"/>
    <w:rsid w:val="00BD58AF"/>
    <w:rsid w:val="00BE0EDD"/>
    <w:rsid w:val="00BE1282"/>
    <w:rsid w:val="00BE232A"/>
    <w:rsid w:val="00BE294E"/>
    <w:rsid w:val="00BE3FE3"/>
    <w:rsid w:val="00BF2CE1"/>
    <w:rsid w:val="00BF2DE1"/>
    <w:rsid w:val="00BF7846"/>
    <w:rsid w:val="00BF7F4C"/>
    <w:rsid w:val="00C009AF"/>
    <w:rsid w:val="00C039B8"/>
    <w:rsid w:val="00C04C4D"/>
    <w:rsid w:val="00C06EE3"/>
    <w:rsid w:val="00C07722"/>
    <w:rsid w:val="00C12356"/>
    <w:rsid w:val="00C17B0B"/>
    <w:rsid w:val="00C22B94"/>
    <w:rsid w:val="00C24B4B"/>
    <w:rsid w:val="00C24D5A"/>
    <w:rsid w:val="00C2783D"/>
    <w:rsid w:val="00C304FC"/>
    <w:rsid w:val="00C3354A"/>
    <w:rsid w:val="00C339F5"/>
    <w:rsid w:val="00C33A92"/>
    <w:rsid w:val="00C40E8C"/>
    <w:rsid w:val="00C41D09"/>
    <w:rsid w:val="00C42802"/>
    <w:rsid w:val="00C533AB"/>
    <w:rsid w:val="00C53636"/>
    <w:rsid w:val="00C55102"/>
    <w:rsid w:val="00C5708E"/>
    <w:rsid w:val="00C60154"/>
    <w:rsid w:val="00C604A1"/>
    <w:rsid w:val="00C6416B"/>
    <w:rsid w:val="00C67484"/>
    <w:rsid w:val="00C72DEB"/>
    <w:rsid w:val="00C7354C"/>
    <w:rsid w:val="00C75716"/>
    <w:rsid w:val="00C82B1A"/>
    <w:rsid w:val="00C837E4"/>
    <w:rsid w:val="00C83870"/>
    <w:rsid w:val="00C84315"/>
    <w:rsid w:val="00C84337"/>
    <w:rsid w:val="00C84483"/>
    <w:rsid w:val="00C866F0"/>
    <w:rsid w:val="00C92191"/>
    <w:rsid w:val="00C97206"/>
    <w:rsid w:val="00CA1685"/>
    <w:rsid w:val="00CA2881"/>
    <w:rsid w:val="00CA296A"/>
    <w:rsid w:val="00CB06F3"/>
    <w:rsid w:val="00CB1DFC"/>
    <w:rsid w:val="00CB5FDC"/>
    <w:rsid w:val="00CB6EAF"/>
    <w:rsid w:val="00CB720A"/>
    <w:rsid w:val="00CB7CCE"/>
    <w:rsid w:val="00CC10AF"/>
    <w:rsid w:val="00CC6EC1"/>
    <w:rsid w:val="00CC77A8"/>
    <w:rsid w:val="00CC7C98"/>
    <w:rsid w:val="00CD479C"/>
    <w:rsid w:val="00CD6DE5"/>
    <w:rsid w:val="00CD7A0A"/>
    <w:rsid w:val="00CE34BF"/>
    <w:rsid w:val="00CE3752"/>
    <w:rsid w:val="00CE4FF9"/>
    <w:rsid w:val="00CF17F3"/>
    <w:rsid w:val="00CF36C8"/>
    <w:rsid w:val="00D11D9A"/>
    <w:rsid w:val="00D1343A"/>
    <w:rsid w:val="00D1360E"/>
    <w:rsid w:val="00D1403B"/>
    <w:rsid w:val="00D150F6"/>
    <w:rsid w:val="00D20D93"/>
    <w:rsid w:val="00D21328"/>
    <w:rsid w:val="00D21B00"/>
    <w:rsid w:val="00D23527"/>
    <w:rsid w:val="00D23A65"/>
    <w:rsid w:val="00D24EDB"/>
    <w:rsid w:val="00D27A19"/>
    <w:rsid w:val="00D3420E"/>
    <w:rsid w:val="00D37139"/>
    <w:rsid w:val="00D41D8A"/>
    <w:rsid w:val="00D44C47"/>
    <w:rsid w:val="00D50C9B"/>
    <w:rsid w:val="00D56641"/>
    <w:rsid w:val="00D60C2B"/>
    <w:rsid w:val="00D61154"/>
    <w:rsid w:val="00D639AF"/>
    <w:rsid w:val="00D67495"/>
    <w:rsid w:val="00D725A2"/>
    <w:rsid w:val="00D72900"/>
    <w:rsid w:val="00D73679"/>
    <w:rsid w:val="00D73AFD"/>
    <w:rsid w:val="00D75352"/>
    <w:rsid w:val="00D84F6F"/>
    <w:rsid w:val="00D85800"/>
    <w:rsid w:val="00D86498"/>
    <w:rsid w:val="00D91F0B"/>
    <w:rsid w:val="00D95EB6"/>
    <w:rsid w:val="00D96796"/>
    <w:rsid w:val="00DA350D"/>
    <w:rsid w:val="00DA5EF4"/>
    <w:rsid w:val="00DA687F"/>
    <w:rsid w:val="00DB1DEB"/>
    <w:rsid w:val="00DB23C3"/>
    <w:rsid w:val="00DB5F8E"/>
    <w:rsid w:val="00DB6015"/>
    <w:rsid w:val="00DB611E"/>
    <w:rsid w:val="00DC201B"/>
    <w:rsid w:val="00DC2216"/>
    <w:rsid w:val="00DC2436"/>
    <w:rsid w:val="00DC74AE"/>
    <w:rsid w:val="00DD003B"/>
    <w:rsid w:val="00DD0C17"/>
    <w:rsid w:val="00DD0F00"/>
    <w:rsid w:val="00DD2B2D"/>
    <w:rsid w:val="00DD3A69"/>
    <w:rsid w:val="00DE4FFC"/>
    <w:rsid w:val="00DE6418"/>
    <w:rsid w:val="00DF0E13"/>
    <w:rsid w:val="00DF1BFD"/>
    <w:rsid w:val="00DF3905"/>
    <w:rsid w:val="00DF4E2A"/>
    <w:rsid w:val="00DF6B8A"/>
    <w:rsid w:val="00E01E70"/>
    <w:rsid w:val="00E0532B"/>
    <w:rsid w:val="00E06F80"/>
    <w:rsid w:val="00E07672"/>
    <w:rsid w:val="00E07E01"/>
    <w:rsid w:val="00E10848"/>
    <w:rsid w:val="00E108E5"/>
    <w:rsid w:val="00E10E6A"/>
    <w:rsid w:val="00E117BF"/>
    <w:rsid w:val="00E12D75"/>
    <w:rsid w:val="00E145A3"/>
    <w:rsid w:val="00E273B6"/>
    <w:rsid w:val="00E31F96"/>
    <w:rsid w:val="00E32178"/>
    <w:rsid w:val="00E37016"/>
    <w:rsid w:val="00E41017"/>
    <w:rsid w:val="00E4139E"/>
    <w:rsid w:val="00E461A6"/>
    <w:rsid w:val="00E46625"/>
    <w:rsid w:val="00E46C05"/>
    <w:rsid w:val="00E50703"/>
    <w:rsid w:val="00E509CF"/>
    <w:rsid w:val="00E53D03"/>
    <w:rsid w:val="00E53E46"/>
    <w:rsid w:val="00E565B6"/>
    <w:rsid w:val="00E61068"/>
    <w:rsid w:val="00E6217C"/>
    <w:rsid w:val="00E659BB"/>
    <w:rsid w:val="00E7074D"/>
    <w:rsid w:val="00E713DB"/>
    <w:rsid w:val="00E71A5B"/>
    <w:rsid w:val="00E720BD"/>
    <w:rsid w:val="00E75DB7"/>
    <w:rsid w:val="00E770BE"/>
    <w:rsid w:val="00E804C5"/>
    <w:rsid w:val="00E80BF0"/>
    <w:rsid w:val="00E90561"/>
    <w:rsid w:val="00E91A7C"/>
    <w:rsid w:val="00E92731"/>
    <w:rsid w:val="00E931D5"/>
    <w:rsid w:val="00EA2348"/>
    <w:rsid w:val="00EA26CE"/>
    <w:rsid w:val="00EA645D"/>
    <w:rsid w:val="00EB436A"/>
    <w:rsid w:val="00EC49C2"/>
    <w:rsid w:val="00EC5A22"/>
    <w:rsid w:val="00EC6A46"/>
    <w:rsid w:val="00EC6AE9"/>
    <w:rsid w:val="00EC7BD8"/>
    <w:rsid w:val="00ED7C86"/>
    <w:rsid w:val="00EE3735"/>
    <w:rsid w:val="00EE46CE"/>
    <w:rsid w:val="00EF10E6"/>
    <w:rsid w:val="00EF5EB7"/>
    <w:rsid w:val="00EF6F32"/>
    <w:rsid w:val="00EF7F25"/>
    <w:rsid w:val="00F000F5"/>
    <w:rsid w:val="00F0129F"/>
    <w:rsid w:val="00F01361"/>
    <w:rsid w:val="00F0176C"/>
    <w:rsid w:val="00F049F7"/>
    <w:rsid w:val="00F06CFE"/>
    <w:rsid w:val="00F07E28"/>
    <w:rsid w:val="00F105AD"/>
    <w:rsid w:val="00F14541"/>
    <w:rsid w:val="00F16158"/>
    <w:rsid w:val="00F17186"/>
    <w:rsid w:val="00F171B4"/>
    <w:rsid w:val="00F210DC"/>
    <w:rsid w:val="00F217B1"/>
    <w:rsid w:val="00F247B2"/>
    <w:rsid w:val="00F24CCA"/>
    <w:rsid w:val="00F31D98"/>
    <w:rsid w:val="00F32400"/>
    <w:rsid w:val="00F3425A"/>
    <w:rsid w:val="00F35079"/>
    <w:rsid w:val="00F351B2"/>
    <w:rsid w:val="00F35B9D"/>
    <w:rsid w:val="00F35FE3"/>
    <w:rsid w:val="00F36446"/>
    <w:rsid w:val="00F368FF"/>
    <w:rsid w:val="00F414A8"/>
    <w:rsid w:val="00F512B5"/>
    <w:rsid w:val="00F51A93"/>
    <w:rsid w:val="00F51F31"/>
    <w:rsid w:val="00F52815"/>
    <w:rsid w:val="00F52822"/>
    <w:rsid w:val="00F5373C"/>
    <w:rsid w:val="00F61E12"/>
    <w:rsid w:val="00F621CF"/>
    <w:rsid w:val="00F621E5"/>
    <w:rsid w:val="00F63751"/>
    <w:rsid w:val="00F63C70"/>
    <w:rsid w:val="00F64989"/>
    <w:rsid w:val="00F653AF"/>
    <w:rsid w:val="00F706C1"/>
    <w:rsid w:val="00F73940"/>
    <w:rsid w:val="00F80371"/>
    <w:rsid w:val="00F86868"/>
    <w:rsid w:val="00F90E32"/>
    <w:rsid w:val="00F924EA"/>
    <w:rsid w:val="00F9508D"/>
    <w:rsid w:val="00F9517E"/>
    <w:rsid w:val="00F97231"/>
    <w:rsid w:val="00F975C6"/>
    <w:rsid w:val="00F97BBA"/>
    <w:rsid w:val="00FA243A"/>
    <w:rsid w:val="00FB0AEC"/>
    <w:rsid w:val="00FB40F8"/>
    <w:rsid w:val="00FB6086"/>
    <w:rsid w:val="00FB75C5"/>
    <w:rsid w:val="00FC0626"/>
    <w:rsid w:val="00FC284E"/>
    <w:rsid w:val="00FC35EF"/>
    <w:rsid w:val="00FC3865"/>
    <w:rsid w:val="00FC3AE3"/>
    <w:rsid w:val="00FC4C93"/>
    <w:rsid w:val="00FC6AE1"/>
    <w:rsid w:val="00FD2696"/>
    <w:rsid w:val="00FD2BA2"/>
    <w:rsid w:val="00FD76BF"/>
    <w:rsid w:val="00FE2929"/>
    <w:rsid w:val="00FE37AF"/>
    <w:rsid w:val="00FE3EEF"/>
    <w:rsid w:val="00FE45D9"/>
    <w:rsid w:val="00FE5293"/>
    <w:rsid w:val="00FF000F"/>
    <w:rsid w:val="00FF3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959AA"/>
    <w:rPr>
      <w:sz w:val="24"/>
      <w:szCs w:val="24"/>
    </w:rPr>
  </w:style>
  <w:style w:type="paragraph" w:styleId="1">
    <w:name w:val="heading 1"/>
    <w:basedOn w:val="a"/>
    <w:next w:val="a"/>
    <w:link w:val="10"/>
    <w:uiPriority w:val="9"/>
    <w:qFormat/>
    <w:rsid w:val="008959A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959AA"/>
    <w:pPr>
      <w:keepNext/>
      <w:jc w:val="center"/>
      <w:outlineLvl w:val="1"/>
    </w:pPr>
    <w:rPr>
      <w:b/>
      <w:bCs/>
      <w:sz w:val="32"/>
      <w:szCs w:val="32"/>
    </w:rPr>
  </w:style>
  <w:style w:type="paragraph" w:styleId="3">
    <w:name w:val="heading 3"/>
    <w:basedOn w:val="a"/>
    <w:next w:val="a"/>
    <w:link w:val="30"/>
    <w:qFormat/>
    <w:rsid w:val="00BA48BF"/>
    <w:pPr>
      <w:keepNext/>
      <w:outlineLvl w:val="2"/>
    </w:pPr>
    <w:rPr>
      <w:sz w:val="28"/>
      <w:szCs w:val="28"/>
    </w:rPr>
  </w:style>
  <w:style w:type="paragraph" w:styleId="4">
    <w:name w:val="heading 4"/>
    <w:basedOn w:val="a"/>
    <w:next w:val="a"/>
    <w:qFormat/>
    <w:rsid w:val="008B09F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59AA"/>
    <w:pPr>
      <w:tabs>
        <w:tab w:val="center" w:pos="4677"/>
        <w:tab w:val="right" w:pos="9355"/>
      </w:tabs>
    </w:pPr>
  </w:style>
  <w:style w:type="paragraph" w:styleId="a5">
    <w:name w:val="Body Text"/>
    <w:basedOn w:val="a"/>
    <w:rsid w:val="008959AA"/>
    <w:pPr>
      <w:jc w:val="both"/>
    </w:pPr>
    <w:rPr>
      <w:sz w:val="28"/>
      <w:szCs w:val="28"/>
    </w:rPr>
  </w:style>
  <w:style w:type="paragraph" w:customStyle="1" w:styleId="ConsNormal">
    <w:name w:val="ConsNormal"/>
    <w:rsid w:val="008959AA"/>
    <w:pPr>
      <w:autoSpaceDE w:val="0"/>
      <w:autoSpaceDN w:val="0"/>
      <w:adjustRightInd w:val="0"/>
      <w:ind w:firstLine="720"/>
    </w:pPr>
    <w:rPr>
      <w:rFonts w:ascii="Arial" w:hAnsi="Arial" w:cs="Arial"/>
      <w:sz w:val="22"/>
      <w:szCs w:val="22"/>
    </w:rPr>
  </w:style>
  <w:style w:type="paragraph" w:styleId="a6">
    <w:name w:val="Body Text Indent"/>
    <w:basedOn w:val="a"/>
    <w:rsid w:val="008959AA"/>
    <w:pPr>
      <w:jc w:val="center"/>
    </w:pPr>
    <w:rPr>
      <w:sz w:val="28"/>
      <w:szCs w:val="28"/>
    </w:rPr>
  </w:style>
  <w:style w:type="paragraph" w:customStyle="1" w:styleId="a7">
    <w:name w:val="???????"/>
    <w:rsid w:val="008959AA"/>
    <w:pPr>
      <w:overflowPunct w:val="0"/>
      <w:autoSpaceDE w:val="0"/>
      <w:autoSpaceDN w:val="0"/>
      <w:adjustRightInd w:val="0"/>
      <w:textAlignment w:val="baseline"/>
    </w:pPr>
    <w:rPr>
      <w:sz w:val="24"/>
    </w:rPr>
  </w:style>
  <w:style w:type="paragraph" w:customStyle="1" w:styleId="11">
    <w:name w:val="????????? 1"/>
    <w:basedOn w:val="a7"/>
    <w:next w:val="a7"/>
    <w:rsid w:val="008959AA"/>
    <w:pPr>
      <w:keepNext/>
      <w:jc w:val="center"/>
    </w:pPr>
    <w:rPr>
      <w:rFonts w:ascii="Tahoma" w:hAnsi="Tahoma"/>
      <w:b/>
    </w:rPr>
  </w:style>
  <w:style w:type="paragraph" w:customStyle="1" w:styleId="21">
    <w:name w:val="????????? 2"/>
    <w:basedOn w:val="a7"/>
    <w:next w:val="a7"/>
    <w:rsid w:val="008959AA"/>
    <w:pPr>
      <w:keepNext/>
      <w:jc w:val="center"/>
    </w:pPr>
    <w:rPr>
      <w:rFonts w:ascii="Tahoma" w:hAnsi="Tahoma"/>
      <w:b/>
      <w:sz w:val="32"/>
    </w:rPr>
  </w:style>
  <w:style w:type="paragraph" w:customStyle="1" w:styleId="31">
    <w:name w:val="????????? 3"/>
    <w:basedOn w:val="a7"/>
    <w:next w:val="a7"/>
    <w:rsid w:val="008959AA"/>
    <w:pPr>
      <w:keepNext/>
      <w:jc w:val="center"/>
    </w:pPr>
    <w:rPr>
      <w:rFonts w:ascii="Tahoma" w:hAnsi="Tahoma"/>
      <w:b/>
      <w:sz w:val="28"/>
    </w:rPr>
  </w:style>
  <w:style w:type="character" w:styleId="a8">
    <w:name w:val="Hyperlink"/>
    <w:basedOn w:val="a0"/>
    <w:uiPriority w:val="99"/>
    <w:rsid w:val="004266AD"/>
    <w:rPr>
      <w:color w:val="0000FF"/>
      <w:u w:val="single"/>
    </w:rPr>
  </w:style>
  <w:style w:type="table" w:styleId="a9">
    <w:name w:val="Table Grid"/>
    <w:basedOn w:val="a1"/>
    <w:uiPriority w:val="59"/>
    <w:rsid w:val="00BC3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926967"/>
    <w:pPr>
      <w:tabs>
        <w:tab w:val="center" w:pos="4677"/>
        <w:tab w:val="right" w:pos="9355"/>
      </w:tabs>
    </w:pPr>
  </w:style>
  <w:style w:type="character" w:styleId="ab">
    <w:name w:val="page number"/>
    <w:basedOn w:val="a0"/>
    <w:rsid w:val="00926967"/>
  </w:style>
  <w:style w:type="character" w:customStyle="1" w:styleId="ac">
    <w:name w:val="Гипертекстовая ссылка"/>
    <w:basedOn w:val="a0"/>
    <w:uiPriority w:val="99"/>
    <w:rsid w:val="00CA2881"/>
    <w:rPr>
      <w:rFonts w:cs="Times New Roman"/>
      <w:color w:val="008000"/>
    </w:rPr>
  </w:style>
  <w:style w:type="character" w:customStyle="1" w:styleId="ad">
    <w:name w:val="Цветовое выделение"/>
    <w:rsid w:val="003A106C"/>
    <w:rPr>
      <w:b/>
      <w:color w:val="000080"/>
    </w:rPr>
  </w:style>
  <w:style w:type="paragraph" w:customStyle="1" w:styleId="ae">
    <w:name w:val="Заголовок статьи"/>
    <w:basedOn w:val="a"/>
    <w:next w:val="a"/>
    <w:rsid w:val="003A106C"/>
    <w:pPr>
      <w:widowControl w:val="0"/>
      <w:autoSpaceDE w:val="0"/>
      <w:autoSpaceDN w:val="0"/>
      <w:adjustRightInd w:val="0"/>
      <w:ind w:left="1612" w:hanging="892"/>
      <w:jc w:val="both"/>
    </w:pPr>
    <w:rPr>
      <w:rFonts w:ascii="Arial" w:hAnsi="Arial"/>
    </w:rPr>
  </w:style>
  <w:style w:type="paragraph" w:customStyle="1" w:styleId="af">
    <w:name w:val="Комментарий"/>
    <w:basedOn w:val="a"/>
    <w:next w:val="a"/>
    <w:uiPriority w:val="99"/>
    <w:rsid w:val="00693BD2"/>
    <w:pPr>
      <w:widowControl w:val="0"/>
      <w:autoSpaceDE w:val="0"/>
      <w:autoSpaceDN w:val="0"/>
      <w:adjustRightInd w:val="0"/>
      <w:ind w:left="170"/>
      <w:jc w:val="both"/>
    </w:pPr>
    <w:rPr>
      <w:rFonts w:ascii="Arial" w:hAnsi="Arial"/>
      <w:i/>
      <w:iCs/>
      <w:color w:val="800080"/>
    </w:rPr>
  </w:style>
  <w:style w:type="paragraph" w:customStyle="1" w:styleId="af0">
    <w:name w:val="Нормальный (таблица)"/>
    <w:basedOn w:val="a"/>
    <w:next w:val="a"/>
    <w:uiPriority w:val="99"/>
    <w:rsid w:val="00693BD2"/>
    <w:pPr>
      <w:widowControl w:val="0"/>
      <w:autoSpaceDE w:val="0"/>
      <w:autoSpaceDN w:val="0"/>
      <w:adjustRightInd w:val="0"/>
      <w:jc w:val="both"/>
    </w:pPr>
    <w:rPr>
      <w:rFonts w:ascii="Arial" w:hAnsi="Arial"/>
    </w:rPr>
  </w:style>
  <w:style w:type="paragraph" w:customStyle="1" w:styleId="af1">
    <w:name w:val="Прижатый влево"/>
    <w:basedOn w:val="a"/>
    <w:next w:val="a"/>
    <w:uiPriority w:val="99"/>
    <w:rsid w:val="00693BD2"/>
    <w:pPr>
      <w:widowControl w:val="0"/>
      <w:autoSpaceDE w:val="0"/>
      <w:autoSpaceDN w:val="0"/>
      <w:adjustRightInd w:val="0"/>
    </w:pPr>
    <w:rPr>
      <w:rFonts w:ascii="Arial" w:hAnsi="Arial"/>
    </w:rPr>
  </w:style>
  <w:style w:type="paragraph" w:styleId="af2">
    <w:name w:val="Title"/>
    <w:basedOn w:val="a"/>
    <w:link w:val="af3"/>
    <w:qFormat/>
    <w:rsid w:val="00D85800"/>
    <w:pPr>
      <w:jc w:val="center"/>
    </w:pPr>
    <w:rPr>
      <w:rFonts w:ascii="Arial Black" w:hAnsi="Arial Black"/>
      <w:spacing w:val="8"/>
      <w:kern w:val="144"/>
      <w:szCs w:val="20"/>
    </w:rPr>
  </w:style>
  <w:style w:type="character" w:customStyle="1" w:styleId="af3">
    <w:name w:val="Название Знак"/>
    <w:basedOn w:val="a0"/>
    <w:link w:val="af2"/>
    <w:rsid w:val="00D85800"/>
    <w:rPr>
      <w:rFonts w:ascii="Arial Black" w:hAnsi="Arial Black"/>
      <w:spacing w:val="8"/>
      <w:kern w:val="144"/>
      <w:sz w:val="24"/>
    </w:rPr>
  </w:style>
  <w:style w:type="character" w:customStyle="1" w:styleId="FontStyle21">
    <w:name w:val="Font Style21"/>
    <w:basedOn w:val="a0"/>
    <w:rsid w:val="00D85800"/>
    <w:rPr>
      <w:rFonts w:ascii="Times New Roman" w:hAnsi="Times New Roman" w:cs="Times New Roman"/>
      <w:sz w:val="24"/>
      <w:szCs w:val="24"/>
    </w:rPr>
  </w:style>
  <w:style w:type="paragraph" w:customStyle="1" w:styleId="ConsPlusNormal">
    <w:name w:val="ConsPlusNormal"/>
    <w:rsid w:val="00D85800"/>
    <w:pPr>
      <w:autoSpaceDE w:val="0"/>
      <w:autoSpaceDN w:val="0"/>
      <w:adjustRightInd w:val="0"/>
    </w:pPr>
    <w:rPr>
      <w:rFonts w:ascii="Arial" w:hAnsi="Arial" w:cs="Arial"/>
    </w:rPr>
  </w:style>
  <w:style w:type="paragraph" w:styleId="22">
    <w:name w:val="Body Text 2"/>
    <w:basedOn w:val="a"/>
    <w:link w:val="23"/>
    <w:rsid w:val="00BA48BF"/>
    <w:pPr>
      <w:spacing w:after="120" w:line="480" w:lineRule="auto"/>
    </w:pPr>
  </w:style>
  <w:style w:type="character" w:customStyle="1" w:styleId="23">
    <w:name w:val="Основной текст 2 Знак"/>
    <w:basedOn w:val="a0"/>
    <w:link w:val="22"/>
    <w:rsid w:val="00BA48BF"/>
    <w:rPr>
      <w:sz w:val="24"/>
      <w:szCs w:val="24"/>
    </w:rPr>
  </w:style>
  <w:style w:type="character" w:customStyle="1" w:styleId="30">
    <w:name w:val="Заголовок 3 Знак"/>
    <w:basedOn w:val="a0"/>
    <w:link w:val="3"/>
    <w:rsid w:val="00BA48BF"/>
    <w:rPr>
      <w:sz w:val="28"/>
      <w:szCs w:val="28"/>
    </w:rPr>
  </w:style>
  <w:style w:type="character" w:customStyle="1" w:styleId="10">
    <w:name w:val="Заголовок 1 Знак"/>
    <w:basedOn w:val="a0"/>
    <w:link w:val="1"/>
    <w:uiPriority w:val="9"/>
    <w:rsid w:val="00BA48BF"/>
    <w:rPr>
      <w:rFonts w:ascii="Arial" w:hAnsi="Arial" w:cs="Arial"/>
      <w:b/>
      <w:bCs/>
      <w:kern w:val="32"/>
      <w:sz w:val="32"/>
      <w:szCs w:val="32"/>
    </w:rPr>
  </w:style>
  <w:style w:type="character" w:customStyle="1" w:styleId="20">
    <w:name w:val="Заголовок 2 Знак"/>
    <w:basedOn w:val="a0"/>
    <w:link w:val="2"/>
    <w:uiPriority w:val="99"/>
    <w:rsid w:val="00BA48BF"/>
    <w:rPr>
      <w:b/>
      <w:bCs/>
      <w:sz w:val="32"/>
      <w:szCs w:val="32"/>
    </w:rPr>
  </w:style>
  <w:style w:type="character" w:customStyle="1" w:styleId="a4">
    <w:name w:val="Верхний колонтитул Знак"/>
    <w:basedOn w:val="a0"/>
    <w:link w:val="a3"/>
    <w:rsid w:val="00BA48BF"/>
    <w:rPr>
      <w:sz w:val="24"/>
      <w:szCs w:val="24"/>
    </w:rPr>
  </w:style>
  <w:style w:type="paragraph" w:styleId="af4">
    <w:name w:val="Normal (Web)"/>
    <w:basedOn w:val="a"/>
    <w:rsid w:val="00BA48BF"/>
    <w:pPr>
      <w:spacing w:before="30" w:after="30"/>
    </w:pPr>
    <w:rPr>
      <w:rFonts w:ascii="Arial" w:hAnsi="Arial" w:cs="Arial"/>
      <w:color w:val="332E2D"/>
      <w:spacing w:val="2"/>
    </w:rPr>
  </w:style>
  <w:style w:type="paragraph" w:styleId="af5">
    <w:name w:val="List Paragraph"/>
    <w:basedOn w:val="a"/>
    <w:uiPriority w:val="99"/>
    <w:qFormat/>
    <w:rsid w:val="00BA48BF"/>
    <w:pPr>
      <w:ind w:left="720"/>
      <w:contextualSpacing/>
    </w:pPr>
  </w:style>
  <w:style w:type="paragraph" w:customStyle="1" w:styleId="ConsPlusTitle">
    <w:name w:val="ConsPlusTitle"/>
    <w:rsid w:val="00BA48BF"/>
    <w:pPr>
      <w:widowControl w:val="0"/>
      <w:autoSpaceDE w:val="0"/>
      <w:autoSpaceDN w:val="0"/>
      <w:adjustRightInd w:val="0"/>
    </w:pPr>
    <w:rPr>
      <w:b/>
      <w:bCs/>
      <w:sz w:val="24"/>
      <w:szCs w:val="24"/>
    </w:rPr>
  </w:style>
  <w:style w:type="paragraph" w:styleId="af6">
    <w:name w:val="No Spacing"/>
    <w:uiPriority w:val="1"/>
    <w:qFormat/>
    <w:rsid w:val="00BA48BF"/>
    <w:rPr>
      <w:sz w:val="24"/>
      <w:szCs w:val="24"/>
    </w:rPr>
  </w:style>
  <w:style w:type="character" w:customStyle="1" w:styleId="24">
    <w:name w:val="Основной текст (2)_"/>
    <w:basedOn w:val="a0"/>
    <w:link w:val="25"/>
    <w:uiPriority w:val="99"/>
    <w:rsid w:val="00BA48BF"/>
    <w:rPr>
      <w:spacing w:val="4"/>
      <w:sz w:val="25"/>
      <w:szCs w:val="25"/>
      <w:shd w:val="clear" w:color="auto" w:fill="FFFFFF"/>
    </w:rPr>
  </w:style>
  <w:style w:type="character" w:customStyle="1" w:styleId="213">
    <w:name w:val="Основной текст (2) + 13"/>
    <w:aliases w:val="5 pt"/>
    <w:basedOn w:val="24"/>
    <w:uiPriority w:val="99"/>
    <w:rsid w:val="00BA48BF"/>
  </w:style>
  <w:style w:type="paragraph" w:customStyle="1" w:styleId="25">
    <w:name w:val="Основной текст (2)"/>
    <w:basedOn w:val="a"/>
    <w:link w:val="24"/>
    <w:uiPriority w:val="99"/>
    <w:rsid w:val="00BA48BF"/>
    <w:pPr>
      <w:shd w:val="clear" w:color="auto" w:fill="FFFFFF"/>
      <w:spacing w:line="322" w:lineRule="exact"/>
      <w:ind w:firstLine="580"/>
      <w:jc w:val="both"/>
    </w:pPr>
    <w:rPr>
      <w:spacing w:val="4"/>
      <w:sz w:val="25"/>
      <w:szCs w:val="25"/>
    </w:rPr>
  </w:style>
  <w:style w:type="paragraph" w:customStyle="1" w:styleId="ConsPlusCell">
    <w:name w:val="ConsPlusCell"/>
    <w:uiPriority w:val="99"/>
    <w:rsid w:val="00BA48BF"/>
    <w:pPr>
      <w:widowControl w:val="0"/>
      <w:autoSpaceDE w:val="0"/>
      <w:autoSpaceDN w:val="0"/>
      <w:adjustRightInd w:val="0"/>
    </w:pPr>
    <w:rPr>
      <w:rFonts w:ascii="Arial" w:hAnsi="Arial" w:cs="Arial"/>
    </w:rPr>
  </w:style>
  <w:style w:type="paragraph" w:styleId="af7">
    <w:name w:val="TOC Heading"/>
    <w:basedOn w:val="1"/>
    <w:next w:val="a"/>
    <w:uiPriority w:val="39"/>
    <w:qFormat/>
    <w:rsid w:val="00BA48BF"/>
    <w:pPr>
      <w:keepLines/>
      <w:spacing w:before="480" w:after="0" w:line="276" w:lineRule="auto"/>
      <w:outlineLvl w:val="9"/>
    </w:pPr>
    <w:rPr>
      <w:rFonts w:ascii="Cambria" w:hAnsi="Cambria" w:cs="Times New Roman"/>
      <w:color w:val="365F91"/>
      <w:kern w:val="0"/>
      <w:sz w:val="28"/>
      <w:szCs w:val="28"/>
      <w:lang w:eastAsia="en-US"/>
    </w:rPr>
  </w:style>
  <w:style w:type="paragraph" w:styleId="12">
    <w:name w:val="toc 1"/>
    <w:basedOn w:val="a"/>
    <w:next w:val="a"/>
    <w:autoRedefine/>
    <w:uiPriority w:val="39"/>
    <w:unhideWhenUsed/>
    <w:rsid w:val="00EA645D"/>
    <w:pPr>
      <w:tabs>
        <w:tab w:val="left" w:pos="480"/>
        <w:tab w:val="right" w:leader="dot" w:pos="9639"/>
      </w:tabs>
      <w:spacing w:after="100"/>
      <w:jc w:val="both"/>
    </w:pPr>
  </w:style>
  <w:style w:type="paragraph" w:styleId="26">
    <w:name w:val="toc 2"/>
    <w:basedOn w:val="a"/>
    <w:next w:val="a"/>
    <w:autoRedefine/>
    <w:uiPriority w:val="39"/>
    <w:unhideWhenUsed/>
    <w:rsid w:val="00BA48BF"/>
    <w:pPr>
      <w:tabs>
        <w:tab w:val="left" w:pos="880"/>
        <w:tab w:val="right" w:leader="dot" w:pos="9639"/>
      </w:tabs>
      <w:spacing w:after="100"/>
      <w:ind w:left="240"/>
    </w:pPr>
  </w:style>
  <w:style w:type="paragraph" w:styleId="32">
    <w:name w:val="toc 3"/>
    <w:basedOn w:val="a"/>
    <w:next w:val="a"/>
    <w:autoRedefine/>
    <w:uiPriority w:val="39"/>
    <w:unhideWhenUsed/>
    <w:rsid w:val="00BA48BF"/>
    <w:pPr>
      <w:spacing w:after="100"/>
      <w:ind w:left="480"/>
    </w:pPr>
  </w:style>
  <w:style w:type="paragraph" w:styleId="af8">
    <w:name w:val="Balloon Text"/>
    <w:basedOn w:val="a"/>
    <w:link w:val="af9"/>
    <w:uiPriority w:val="99"/>
    <w:unhideWhenUsed/>
    <w:rsid w:val="00BA48BF"/>
    <w:rPr>
      <w:rFonts w:ascii="Tahoma" w:hAnsi="Tahoma" w:cs="Tahoma"/>
      <w:sz w:val="16"/>
      <w:szCs w:val="16"/>
    </w:rPr>
  </w:style>
  <w:style w:type="character" w:customStyle="1" w:styleId="af9">
    <w:name w:val="Текст выноски Знак"/>
    <w:basedOn w:val="a0"/>
    <w:link w:val="af8"/>
    <w:uiPriority w:val="99"/>
    <w:rsid w:val="00BA48BF"/>
    <w:rPr>
      <w:rFonts w:ascii="Tahoma" w:hAnsi="Tahoma" w:cs="Tahoma"/>
      <w:sz w:val="16"/>
      <w:szCs w:val="16"/>
    </w:rPr>
  </w:style>
  <w:style w:type="paragraph" w:customStyle="1" w:styleId="afa">
    <w:name w:val="Знак Знак"/>
    <w:basedOn w:val="a"/>
    <w:rsid w:val="001E424A"/>
    <w:pPr>
      <w:spacing w:before="100" w:beforeAutospacing="1" w:after="100" w:afterAutospacing="1"/>
    </w:pPr>
    <w:rPr>
      <w:rFonts w:ascii="Tahoma" w:hAnsi="Tahoma"/>
      <w:sz w:val="20"/>
      <w:szCs w:val="20"/>
      <w:lang w:val="en-US" w:eastAsia="en-US"/>
    </w:rPr>
  </w:style>
  <w:style w:type="paragraph" w:customStyle="1" w:styleId="Iauiue">
    <w:name w:val="Iau?iue"/>
    <w:aliases w:val="A?io-oaeno"/>
    <w:rsid w:val="001E424A"/>
    <w:pPr>
      <w:widowControl w:val="0"/>
    </w:pPr>
    <w:rPr>
      <w:rFonts w:ascii="Peterburg" w:hAnsi="Peterburg"/>
      <w:sz w:val="24"/>
    </w:rPr>
  </w:style>
  <w:style w:type="character" w:styleId="afb">
    <w:name w:val="Emphasis"/>
    <w:basedOn w:val="a0"/>
    <w:qFormat/>
    <w:rsid w:val="00241F3B"/>
    <w:rPr>
      <w:i/>
      <w:iCs/>
    </w:rPr>
  </w:style>
  <w:style w:type="paragraph" w:styleId="afc">
    <w:name w:val="annotation text"/>
    <w:basedOn w:val="a"/>
    <w:link w:val="afd"/>
    <w:rsid w:val="00D67495"/>
    <w:rPr>
      <w:rFonts w:eastAsia="Calibri"/>
      <w:b/>
      <w:sz w:val="20"/>
      <w:szCs w:val="20"/>
    </w:rPr>
  </w:style>
  <w:style w:type="character" w:customStyle="1" w:styleId="afd">
    <w:name w:val="Текст примечания Знак"/>
    <w:basedOn w:val="a0"/>
    <w:link w:val="afc"/>
    <w:rsid w:val="00D67495"/>
    <w:rPr>
      <w:rFonts w:eastAsia="Calibri"/>
      <w:b/>
    </w:rPr>
  </w:style>
  <w:style w:type="character" w:customStyle="1" w:styleId="apple-converted-space">
    <w:name w:val="apple-converted-space"/>
    <w:basedOn w:val="a0"/>
    <w:rsid w:val="001A0E10"/>
  </w:style>
  <w:style w:type="character" w:customStyle="1" w:styleId="HTML">
    <w:name w:val="Стандартный HTML Знак"/>
    <w:basedOn w:val="a0"/>
    <w:link w:val="HTML0"/>
    <w:locked/>
    <w:rsid w:val="00CD479C"/>
    <w:rPr>
      <w:rFonts w:ascii="Courier New" w:eastAsia="Calibri" w:hAnsi="Courier New" w:cs="Courier New"/>
    </w:rPr>
  </w:style>
  <w:style w:type="paragraph" w:styleId="HTML0">
    <w:name w:val="HTML Preformatted"/>
    <w:basedOn w:val="a"/>
    <w:link w:val="HTML"/>
    <w:rsid w:val="00CD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1">
    <w:name w:val="Стандартный HTML Знак1"/>
    <w:basedOn w:val="a0"/>
    <w:link w:val="HTML0"/>
    <w:rsid w:val="00CD479C"/>
    <w:rPr>
      <w:rFonts w:ascii="Courier New" w:hAnsi="Courier New" w:cs="Courier New"/>
    </w:rPr>
  </w:style>
  <w:style w:type="paragraph" w:customStyle="1" w:styleId="ConsPlusNonformat">
    <w:name w:val="ConsPlusNonformat"/>
    <w:rsid w:val="00352EBC"/>
    <w:pPr>
      <w:widowControl w:val="0"/>
      <w:autoSpaceDE w:val="0"/>
      <w:autoSpaceDN w:val="0"/>
      <w:adjustRightInd w:val="0"/>
    </w:pPr>
    <w:rPr>
      <w:rFonts w:ascii="Courier New" w:hAnsi="Courier New" w:cs="Courier New"/>
    </w:rPr>
  </w:style>
  <w:style w:type="paragraph" w:customStyle="1" w:styleId="afe">
    <w:name w:val="Таблицы (моноширинный)"/>
    <w:basedOn w:val="a"/>
    <w:next w:val="a"/>
    <w:uiPriority w:val="99"/>
    <w:rsid w:val="00A109A2"/>
    <w:pPr>
      <w:widowControl w:val="0"/>
      <w:autoSpaceDE w:val="0"/>
      <w:autoSpaceDN w:val="0"/>
      <w:adjustRightInd w:val="0"/>
    </w:pPr>
    <w:rPr>
      <w:rFonts w:ascii="Courier New" w:hAnsi="Courier New" w:cs="Courier New"/>
      <w:sz w:val="26"/>
      <w:szCs w:val="26"/>
    </w:rPr>
  </w:style>
  <w:style w:type="paragraph" w:customStyle="1" w:styleId="tex1st">
    <w:name w:val="tex1st"/>
    <w:basedOn w:val="a"/>
    <w:rsid w:val="008332AF"/>
    <w:pPr>
      <w:spacing w:before="100" w:beforeAutospacing="1" w:after="100" w:afterAutospacing="1"/>
    </w:pPr>
  </w:style>
  <w:style w:type="character" w:styleId="aff">
    <w:name w:val="Strong"/>
    <w:qFormat/>
    <w:rsid w:val="008332AF"/>
    <w:rPr>
      <w:b/>
      <w:bCs/>
    </w:rPr>
  </w:style>
  <w:style w:type="paragraph" w:styleId="33">
    <w:name w:val="Body Text 3"/>
    <w:basedOn w:val="a"/>
    <w:link w:val="34"/>
    <w:rsid w:val="00145912"/>
    <w:pPr>
      <w:spacing w:after="120"/>
    </w:pPr>
    <w:rPr>
      <w:sz w:val="16"/>
      <w:szCs w:val="16"/>
    </w:rPr>
  </w:style>
  <w:style w:type="character" w:customStyle="1" w:styleId="34">
    <w:name w:val="Основной текст 3 Знак"/>
    <w:basedOn w:val="a0"/>
    <w:link w:val="33"/>
    <w:rsid w:val="00145912"/>
    <w:rPr>
      <w:sz w:val="16"/>
      <w:szCs w:val="16"/>
    </w:rPr>
  </w:style>
  <w:style w:type="paragraph" w:customStyle="1" w:styleId="13">
    <w:name w:val="Абзац списка1"/>
    <w:basedOn w:val="a"/>
    <w:rsid w:val="004F052A"/>
    <w:pPr>
      <w:spacing w:after="200" w:line="276" w:lineRule="auto"/>
      <w:ind w:left="720"/>
      <w:contextualSpacing/>
    </w:pPr>
    <w:rPr>
      <w:rFonts w:ascii="Calibri" w:hAnsi="Calibri"/>
      <w:sz w:val="22"/>
      <w:szCs w:val="22"/>
      <w:lang w:eastAsia="en-US"/>
    </w:rPr>
  </w:style>
  <w:style w:type="paragraph" w:customStyle="1" w:styleId="310">
    <w:name w:val="Основной текст с отступом 31"/>
    <w:basedOn w:val="a"/>
    <w:rsid w:val="004F1D82"/>
    <w:pPr>
      <w:suppressAutoHyphens/>
      <w:spacing w:line="360" w:lineRule="auto"/>
      <w:ind w:firstLine="567"/>
      <w:jc w:val="both"/>
    </w:pPr>
    <w:rPr>
      <w:rFonts w:ascii="Times New Roman CYR" w:hAnsi="Times New Roman CYR"/>
      <w:szCs w:val="20"/>
      <w:lang w:eastAsia="ar-SA"/>
    </w:rPr>
  </w:style>
  <w:style w:type="paragraph" w:customStyle="1" w:styleId="aff0">
    <w:name w:val="Содержимое таблицы"/>
    <w:basedOn w:val="a"/>
    <w:rsid w:val="00323EC6"/>
    <w:pPr>
      <w:widowControl w:val="0"/>
      <w:suppressLineNumbers/>
      <w:suppressAutoHyphens/>
    </w:pPr>
    <w:rPr>
      <w:rFonts w:eastAsia="Calibri"/>
      <w:kern w:val="1"/>
    </w:rPr>
  </w:style>
  <w:style w:type="paragraph" w:styleId="aff1">
    <w:name w:val="Subtitle"/>
    <w:basedOn w:val="a"/>
    <w:next w:val="a"/>
    <w:link w:val="aff2"/>
    <w:uiPriority w:val="11"/>
    <w:qFormat/>
    <w:rsid w:val="00323EC6"/>
    <w:pPr>
      <w:numPr>
        <w:ilvl w:val="1"/>
      </w:numPr>
    </w:pPr>
    <w:rPr>
      <w:rFonts w:ascii="Cambria" w:hAnsi="Cambria"/>
      <w:i/>
      <w:iCs/>
      <w:color w:val="4F81BD"/>
      <w:spacing w:val="15"/>
    </w:rPr>
  </w:style>
  <w:style w:type="character" w:customStyle="1" w:styleId="aff2">
    <w:name w:val="Подзаголовок Знак"/>
    <w:basedOn w:val="a0"/>
    <w:link w:val="aff1"/>
    <w:uiPriority w:val="11"/>
    <w:rsid w:val="00323EC6"/>
    <w:rPr>
      <w:rFonts w:ascii="Cambria" w:eastAsia="Times New Roman" w:hAnsi="Cambria" w:cs="Times New Roman"/>
      <w:i/>
      <w:iCs/>
      <w:color w:val="4F81BD"/>
      <w:spacing w:val="15"/>
      <w:sz w:val="24"/>
      <w:szCs w:val="24"/>
    </w:rPr>
  </w:style>
  <w:style w:type="paragraph" w:customStyle="1" w:styleId="aff3">
    <w:name w:val="Абзац"/>
    <w:basedOn w:val="a"/>
    <w:link w:val="aff4"/>
    <w:rsid w:val="00823292"/>
    <w:pPr>
      <w:spacing w:before="120" w:after="60"/>
      <w:ind w:firstLine="567"/>
      <w:jc w:val="both"/>
    </w:pPr>
    <w:rPr>
      <w:rFonts w:eastAsia="Calibri"/>
      <w:szCs w:val="20"/>
    </w:rPr>
  </w:style>
  <w:style w:type="character" w:customStyle="1" w:styleId="aff4">
    <w:name w:val="Абзац Знак"/>
    <w:link w:val="aff3"/>
    <w:locked/>
    <w:rsid w:val="00823292"/>
    <w:rPr>
      <w:rFonts w:eastAsia="Calibri"/>
      <w:sz w:val="24"/>
    </w:rPr>
  </w:style>
</w:styles>
</file>

<file path=word/webSettings.xml><?xml version="1.0" encoding="utf-8"?>
<w:webSettings xmlns:r="http://schemas.openxmlformats.org/officeDocument/2006/relationships" xmlns:w="http://schemas.openxmlformats.org/wordprocessingml/2006/main">
  <w:divs>
    <w:div w:id="453524899">
      <w:bodyDiv w:val="1"/>
      <w:marLeft w:val="0"/>
      <w:marRight w:val="0"/>
      <w:marTop w:val="0"/>
      <w:marBottom w:val="0"/>
      <w:divBdr>
        <w:top w:val="none" w:sz="0" w:space="0" w:color="auto"/>
        <w:left w:val="none" w:sz="0" w:space="0" w:color="auto"/>
        <w:bottom w:val="none" w:sz="0" w:space="0" w:color="auto"/>
        <w:right w:val="none" w:sz="0" w:space="0" w:color="auto"/>
      </w:divBdr>
    </w:div>
    <w:div w:id="1817793444">
      <w:bodyDiv w:val="1"/>
      <w:marLeft w:val="0"/>
      <w:marRight w:val="0"/>
      <w:marTop w:val="0"/>
      <w:marBottom w:val="0"/>
      <w:divBdr>
        <w:top w:val="none" w:sz="0" w:space="0" w:color="auto"/>
        <w:left w:val="none" w:sz="0" w:space="0" w:color="auto"/>
        <w:bottom w:val="none" w:sz="0" w:space="0" w:color="auto"/>
        <w:right w:val="none" w:sz="0" w:space="0" w:color="auto"/>
      </w:divBdr>
      <w:divsChild>
        <w:div w:id="820586952">
          <w:marLeft w:val="0"/>
          <w:marRight w:val="0"/>
          <w:marTop w:val="0"/>
          <w:marBottom w:val="0"/>
          <w:divBdr>
            <w:top w:val="none" w:sz="0" w:space="0" w:color="auto"/>
            <w:left w:val="none" w:sz="0" w:space="0" w:color="auto"/>
            <w:bottom w:val="none" w:sz="0" w:space="0" w:color="auto"/>
            <w:right w:val="none" w:sz="0" w:space="0" w:color="auto"/>
          </w:divBdr>
        </w:div>
        <w:div w:id="1161189700">
          <w:marLeft w:val="0"/>
          <w:marRight w:val="0"/>
          <w:marTop w:val="0"/>
          <w:marBottom w:val="0"/>
          <w:divBdr>
            <w:top w:val="none" w:sz="0" w:space="0" w:color="auto"/>
            <w:left w:val="none" w:sz="0" w:space="0" w:color="auto"/>
            <w:bottom w:val="none" w:sz="0" w:space="0" w:color="auto"/>
            <w:right w:val="none" w:sz="0" w:space="0" w:color="auto"/>
          </w:divBdr>
        </w:div>
        <w:div w:id="1602567464">
          <w:marLeft w:val="0"/>
          <w:marRight w:val="0"/>
          <w:marTop w:val="0"/>
          <w:marBottom w:val="0"/>
          <w:divBdr>
            <w:top w:val="none" w:sz="0" w:space="0" w:color="auto"/>
            <w:left w:val="none" w:sz="0" w:space="0" w:color="auto"/>
            <w:bottom w:val="none" w:sz="0" w:space="0" w:color="auto"/>
            <w:right w:val="none" w:sz="0" w:space="0" w:color="auto"/>
          </w:divBdr>
        </w:div>
      </w:divsChild>
    </w:div>
    <w:div w:id="19495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3D2A-3342-41F6-BC15-C9EBA8AE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4568</Words>
  <Characters>26042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Горохова Ольга</cp:lastModifiedBy>
  <cp:revision>12</cp:revision>
  <cp:lastPrinted>2018-03-29T05:38:00Z</cp:lastPrinted>
  <dcterms:created xsi:type="dcterms:W3CDTF">2018-02-28T00:30:00Z</dcterms:created>
  <dcterms:modified xsi:type="dcterms:W3CDTF">2018-04-04T04:47:00Z</dcterms:modified>
</cp:coreProperties>
</file>