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2" w:rsidRDefault="003E56C2" w:rsidP="003E56C2">
      <w:pPr>
        <w:pStyle w:val="a4"/>
      </w:pPr>
      <w:r>
        <w:t>Российская Федерация</w:t>
      </w:r>
    </w:p>
    <w:p w:rsidR="003E56C2" w:rsidRDefault="003E56C2" w:rsidP="003E56C2">
      <w:pPr>
        <w:pStyle w:val="a4"/>
      </w:pPr>
      <w:r>
        <w:t>Иркутская область</w:t>
      </w:r>
    </w:p>
    <w:p w:rsidR="003E56C2" w:rsidRDefault="003E56C2" w:rsidP="003E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</w:t>
      </w:r>
    </w:p>
    <w:p w:rsidR="003E56C2" w:rsidRDefault="003E56C2" w:rsidP="003E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Подкаменское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</w:p>
    <w:p w:rsidR="003E56C2" w:rsidRDefault="003E56C2" w:rsidP="003E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E56C2" w:rsidRDefault="003E56C2" w:rsidP="003E56C2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E56C2" w:rsidRDefault="003E56C2" w:rsidP="003E56C2">
      <w:pPr>
        <w:pStyle w:val="1"/>
        <w:pBdr>
          <w:top w:val="thinThickSmallGap" w:sz="24" w:space="1" w:color="auto"/>
        </w:pBdr>
        <w:jc w:val="center"/>
      </w:pPr>
    </w:p>
    <w:p w:rsidR="003E56C2" w:rsidRDefault="00FE1276" w:rsidP="003E56C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22.03.2018</w:t>
      </w:r>
      <w:r w:rsidR="003A36BC"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>№  24</w:t>
      </w:r>
      <w:r w:rsidR="003E56C2">
        <w:rPr>
          <w:rFonts w:ascii="Times New Roman" w:eastAsia="Times New Roman" w:hAnsi="Times New Roman" w:cs="Times New Roman"/>
          <w:sz w:val="28"/>
        </w:rPr>
        <w:t>-па</w:t>
      </w:r>
    </w:p>
    <w:p w:rsidR="003E56C2" w:rsidRDefault="003E56C2" w:rsidP="003E56C2">
      <w:pPr>
        <w:spacing w:after="0" w:line="240" w:lineRule="auto"/>
        <w:rPr>
          <w:sz w:val="28"/>
        </w:rPr>
      </w:pPr>
    </w:p>
    <w:p w:rsidR="003E56C2" w:rsidRDefault="003E56C2" w:rsidP="003E56C2">
      <w:pPr>
        <w:pStyle w:val="1"/>
        <w:rPr>
          <w:rStyle w:val="a6"/>
          <w:b w:val="0"/>
          <w:color w:val="282828"/>
          <w:szCs w:val="28"/>
        </w:rPr>
      </w:pPr>
      <w:r>
        <w:rPr>
          <w:rStyle w:val="a6"/>
          <w:b w:val="0"/>
          <w:color w:val="282828"/>
          <w:szCs w:val="28"/>
        </w:rPr>
        <w:t>Об установлении особого противопожарного режима</w:t>
      </w:r>
    </w:p>
    <w:p w:rsidR="003E56C2" w:rsidRDefault="003E56C2" w:rsidP="003E56C2">
      <w:pPr>
        <w:pStyle w:val="1"/>
        <w:rPr>
          <w:rStyle w:val="a6"/>
          <w:b w:val="0"/>
          <w:color w:val="282828"/>
          <w:szCs w:val="28"/>
        </w:rPr>
      </w:pPr>
      <w:r>
        <w:rPr>
          <w:rStyle w:val="a6"/>
          <w:b w:val="0"/>
          <w:color w:val="282828"/>
          <w:szCs w:val="28"/>
        </w:rPr>
        <w:t xml:space="preserve">в весенне-летний пожароопасный период 2018 </w:t>
      </w:r>
    </w:p>
    <w:p w:rsidR="003E56C2" w:rsidRDefault="003E56C2" w:rsidP="003E56C2">
      <w:pPr>
        <w:pStyle w:val="1"/>
        <w:rPr>
          <w:rStyle w:val="a6"/>
          <w:b w:val="0"/>
          <w:color w:val="282828"/>
          <w:szCs w:val="28"/>
        </w:rPr>
      </w:pPr>
      <w:r>
        <w:rPr>
          <w:rStyle w:val="a6"/>
          <w:b w:val="0"/>
          <w:color w:val="282828"/>
          <w:szCs w:val="28"/>
        </w:rPr>
        <w:t>года на территории Подкаменского сельского поселения</w:t>
      </w:r>
    </w:p>
    <w:p w:rsidR="003E56C2" w:rsidRDefault="003E56C2" w:rsidP="003A36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Fonts w:ascii="Roboto" w:hAnsi="Roboto"/>
          <w:color w:val="39465C"/>
          <w:sz w:val="23"/>
          <w:szCs w:val="23"/>
        </w:rPr>
        <w:br/>
      </w:r>
      <w:r>
        <w:rPr>
          <w:color w:val="39465C"/>
          <w:sz w:val="28"/>
          <w:szCs w:val="28"/>
        </w:rPr>
        <w:t xml:space="preserve">     </w:t>
      </w:r>
      <w:r w:rsidR="003A36BC">
        <w:rPr>
          <w:color w:val="39465C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>В связи с наступлением особого пожарной опасности, в целях обеспечения безопасности жизнедеятельности населения Подкаменского сельского поселения, на основании Постановления Правительства Иркутской области №145-пп от 14 марта 2017 года «Об установлении на территории Иркутской области особого противопожарного режима», в соответствии со ст.19, 30 Федерального закона от 21.12.1994 г. №69 – ФЗ «О пожарной безопасности», ст.15 Федерал</w:t>
      </w:r>
      <w:r w:rsidR="003A36BC">
        <w:rPr>
          <w:color w:val="000000" w:themeColor="text1"/>
          <w:sz w:val="28"/>
          <w:szCs w:val="28"/>
        </w:rPr>
        <w:t>ьного закона от 06.10.2003 года</w:t>
      </w:r>
      <w:proofErr w:type="gramEnd"/>
      <w:r>
        <w:rPr>
          <w:color w:val="000000" w:themeColor="text1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ст.20 Закона Иркутской области от 07.10.2008 года № 78 – </w:t>
      </w:r>
      <w:proofErr w:type="gramStart"/>
      <w:r>
        <w:rPr>
          <w:color w:val="000000" w:themeColor="text1"/>
          <w:sz w:val="28"/>
          <w:szCs w:val="28"/>
        </w:rPr>
        <w:t>ОЗ</w:t>
      </w:r>
      <w:proofErr w:type="gramEnd"/>
      <w:r>
        <w:rPr>
          <w:color w:val="000000" w:themeColor="text1"/>
          <w:sz w:val="28"/>
          <w:szCs w:val="28"/>
        </w:rPr>
        <w:t xml:space="preserve"> «О пожарной безопасности в Иркутской области», администрация Подкаменского сельского поселения </w:t>
      </w:r>
    </w:p>
    <w:p w:rsidR="003E56C2" w:rsidRDefault="003E56C2" w:rsidP="003E56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>ПОСТАНОВЛЯЕТ:</w:t>
      </w:r>
    </w:p>
    <w:p w:rsidR="003A36BC" w:rsidRDefault="003A36BC" w:rsidP="003E56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E56C2" w:rsidRDefault="003E56C2" w:rsidP="003A36B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Ввести на территории Подкаменского сельского поселения с 15 апреля 2018 года по 15 июня 2018 года особый противопожарный режим.</w:t>
      </w:r>
      <w:r>
        <w:rPr>
          <w:color w:val="000000" w:themeColor="text1"/>
          <w:sz w:val="28"/>
          <w:szCs w:val="28"/>
        </w:rPr>
        <w:br/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На период действия особого противопожарного режима установить:</w:t>
      </w:r>
      <w:r>
        <w:rPr>
          <w:rFonts w:ascii="Roboto Condensed" w:hAnsi="Roboto Condensed"/>
          <w:color w:val="000000"/>
          <w:sz w:val="30"/>
          <w:szCs w:val="30"/>
        </w:rPr>
        <w:br/>
      </w:r>
      <w:r w:rsidR="003A36BC">
        <w:rPr>
          <w:rFonts w:ascii="Roboto Condensed" w:hAnsi="Roboto Condensed"/>
          <w:color w:val="000000"/>
          <w:sz w:val="30"/>
          <w:szCs w:val="30"/>
        </w:rPr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>1) запрет на посещение гражданами лесов при наступлении 3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</w:t>
      </w:r>
      <w:proofErr w:type="gramEnd"/>
    </w:p>
    <w:p w:rsidR="003E56C2" w:rsidRDefault="003E56C2" w:rsidP="003A36BC">
      <w:pPr>
        <w:pStyle w:val="a3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2) запрет на разведение костров и выжигание сухой растительности на территории Подкаменского сельского поселения и прилегающих</w:t>
      </w:r>
      <w:r w:rsidR="003A36BC"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лесных массивах.</w:t>
      </w:r>
      <w:r>
        <w:rPr>
          <w:rFonts w:ascii="Roboto Condensed" w:hAnsi="Roboto Condensed"/>
          <w:color w:val="000000"/>
          <w:sz w:val="30"/>
          <w:szCs w:val="30"/>
        </w:rPr>
        <w:br/>
      </w:r>
      <w:r w:rsidR="003A36BC">
        <w:rPr>
          <w:rFonts w:ascii="Roboto Condensed" w:hAnsi="Roboto Condensed"/>
          <w:color w:val="000000"/>
          <w:sz w:val="30"/>
          <w:szCs w:val="30"/>
        </w:rPr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2. Продолжить разъяснительную работу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 населением о мерах по предупреждению пожаров в летний период на территории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3A36BC">
        <w:rPr>
          <w:rFonts w:ascii="Roboto Condensed" w:hAnsi="Roboto Condensed"/>
          <w:color w:val="000000"/>
          <w:sz w:val="30"/>
          <w:szCs w:val="30"/>
        </w:rPr>
        <w:t>П</w:t>
      </w:r>
      <w:r>
        <w:rPr>
          <w:rFonts w:ascii="Roboto Condensed" w:hAnsi="Roboto Condensed"/>
          <w:color w:val="000000"/>
          <w:sz w:val="30"/>
          <w:szCs w:val="30"/>
        </w:rPr>
        <w:t>одкаменского сельского поселения.</w:t>
      </w:r>
      <w:r>
        <w:rPr>
          <w:rFonts w:ascii="Roboto Condensed" w:hAnsi="Roboto Condensed"/>
          <w:color w:val="000000"/>
          <w:sz w:val="30"/>
          <w:szCs w:val="30"/>
        </w:rPr>
        <w:br/>
      </w:r>
      <w:r w:rsidR="003A36BC">
        <w:rPr>
          <w:rFonts w:ascii="Roboto Condensed" w:hAnsi="Roboto Condensed"/>
          <w:color w:val="000000"/>
          <w:sz w:val="30"/>
          <w:szCs w:val="30"/>
        </w:rPr>
        <w:lastRenderedPageBreak/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>3. Рекомендовать руководителям организаций – арендаторам лесного фонда:</w:t>
      </w:r>
      <w:r>
        <w:rPr>
          <w:rFonts w:ascii="Roboto Condensed" w:hAnsi="Roboto Condensed"/>
          <w:color w:val="000000"/>
          <w:sz w:val="30"/>
          <w:szCs w:val="30"/>
        </w:rPr>
        <w:br/>
      </w:r>
      <w:r w:rsidR="003A36BC">
        <w:rPr>
          <w:rFonts w:ascii="Roboto Condensed" w:hAnsi="Roboto Condensed"/>
          <w:color w:val="000000"/>
          <w:sz w:val="30"/>
          <w:szCs w:val="30"/>
        </w:rPr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>1) в случае возникновения лесных пожаров задействовать имеющуюся на вооружении технику на их тушение;</w:t>
      </w:r>
      <w:r>
        <w:rPr>
          <w:rFonts w:ascii="Roboto Condensed" w:hAnsi="Roboto Condensed"/>
          <w:color w:val="000000"/>
          <w:sz w:val="30"/>
          <w:szCs w:val="30"/>
        </w:rPr>
        <w:br/>
      </w:r>
      <w:r w:rsidR="003A36BC">
        <w:rPr>
          <w:rFonts w:ascii="Roboto Condensed" w:hAnsi="Roboto Condensed"/>
          <w:color w:val="000000"/>
          <w:sz w:val="30"/>
          <w:szCs w:val="30"/>
        </w:rPr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>2) обеспечить выполнение первичных мер пожарной безопасности в границах своего предприятия;</w:t>
      </w:r>
      <w:r>
        <w:rPr>
          <w:rFonts w:ascii="Roboto Condensed" w:hAnsi="Roboto Condensed"/>
          <w:color w:val="000000"/>
          <w:sz w:val="30"/>
          <w:szCs w:val="30"/>
        </w:rPr>
        <w:br/>
      </w:r>
      <w:r w:rsidR="003A36BC">
        <w:rPr>
          <w:rFonts w:ascii="Roboto Condensed" w:hAnsi="Roboto Condensed"/>
          <w:color w:val="000000"/>
          <w:sz w:val="30"/>
          <w:szCs w:val="30"/>
        </w:rPr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 xml:space="preserve">3) осуществлять непрерывный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контроль за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состоянием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лесопожарной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обстановки на прилегающей территории, прогнозирование ее развития;</w:t>
      </w:r>
      <w:r>
        <w:rPr>
          <w:rFonts w:ascii="Roboto Condensed" w:hAnsi="Roboto Condensed"/>
          <w:color w:val="000000"/>
          <w:sz w:val="30"/>
          <w:szCs w:val="30"/>
        </w:rPr>
        <w:br/>
      </w:r>
      <w:r w:rsidR="003A36BC">
        <w:rPr>
          <w:rFonts w:ascii="Roboto Condensed" w:hAnsi="Roboto Condensed"/>
          <w:color w:val="000000"/>
          <w:sz w:val="30"/>
          <w:szCs w:val="30"/>
        </w:rPr>
        <w:t xml:space="preserve">         </w:t>
      </w:r>
      <w:r>
        <w:rPr>
          <w:rFonts w:ascii="Roboto Condensed" w:hAnsi="Roboto Condensed"/>
          <w:color w:val="000000"/>
          <w:sz w:val="30"/>
          <w:szCs w:val="30"/>
        </w:rPr>
        <w:t>4. Организовать патрулирование в границе поселения силами патрульно-маневренной группы.</w:t>
      </w:r>
    </w:p>
    <w:p w:rsidR="003E56C2" w:rsidRDefault="003E56C2" w:rsidP="003A36B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5.Настоящее постановление вступает в силу с момента подписания и подлежит обнародованию на информационных стендах  и на официальном сайте администрации Подкаменского сельского поселения.</w:t>
      </w:r>
      <w:r>
        <w:rPr>
          <w:color w:val="000000" w:themeColor="text1"/>
          <w:sz w:val="28"/>
          <w:szCs w:val="28"/>
        </w:rPr>
        <w:br/>
      </w:r>
      <w:r w:rsidR="003A36BC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6.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3E56C2" w:rsidRDefault="003E56C2" w:rsidP="003A36BC">
      <w:pPr>
        <w:pStyle w:val="a3"/>
        <w:spacing w:before="0" w:beforeAutospacing="0" w:after="0" w:afterAutospacing="0"/>
        <w:ind w:left="720" w:firstLine="709"/>
        <w:jc w:val="both"/>
        <w:rPr>
          <w:color w:val="000000" w:themeColor="text1"/>
          <w:sz w:val="28"/>
          <w:szCs w:val="28"/>
        </w:rPr>
      </w:pPr>
    </w:p>
    <w:p w:rsidR="003A36BC" w:rsidRDefault="003A36BC" w:rsidP="003A36BC">
      <w:pPr>
        <w:pStyle w:val="a3"/>
        <w:spacing w:before="0" w:beforeAutospacing="0" w:after="0" w:afterAutospacing="0"/>
        <w:ind w:left="720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95885</wp:posOffset>
            </wp:positionV>
            <wp:extent cx="1152525" cy="762000"/>
            <wp:effectExtent l="0" t="0" r="0" b="0"/>
            <wp:wrapNone/>
            <wp:docPr id="2" name="Рисунок 0" descr="прозрачный ф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ый фон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6C2" w:rsidRDefault="003E56C2" w:rsidP="003E56C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Подкаменского </w:t>
      </w:r>
    </w:p>
    <w:p w:rsidR="003E56C2" w:rsidRDefault="003E56C2" w:rsidP="003E56C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Д.А.Бархатова</w:t>
      </w:r>
      <w:proofErr w:type="spellEnd"/>
    </w:p>
    <w:p w:rsidR="003E56C2" w:rsidRDefault="003E56C2" w:rsidP="003E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89"/>
    <w:multiLevelType w:val="hybridMultilevel"/>
    <w:tmpl w:val="E86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C2"/>
    <w:rsid w:val="003A36BC"/>
    <w:rsid w:val="003E56C2"/>
    <w:rsid w:val="0062494C"/>
    <w:rsid w:val="00CF6F9E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5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3E56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3E5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E5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Горохова Ольга</cp:lastModifiedBy>
  <cp:revision>2</cp:revision>
  <dcterms:created xsi:type="dcterms:W3CDTF">2018-03-27T02:19:00Z</dcterms:created>
  <dcterms:modified xsi:type="dcterms:W3CDTF">2018-03-28T04:48:00Z</dcterms:modified>
</cp:coreProperties>
</file>