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C6" w:rsidRPr="00931503" w:rsidRDefault="00D30E3D" w:rsidP="003660C6">
      <w:pPr>
        <w:pStyle w:val="a5"/>
        <w:jc w:val="center"/>
        <w:rPr>
          <w:sz w:val="28"/>
          <w:szCs w:val="28"/>
        </w:rPr>
      </w:pPr>
      <w:r w:rsidRPr="00931503">
        <w:rPr>
          <w:sz w:val="28"/>
          <w:szCs w:val="28"/>
        </w:rPr>
        <w:t xml:space="preserve">   </w:t>
      </w:r>
      <w:r w:rsidR="003660C6" w:rsidRPr="00931503">
        <w:rPr>
          <w:sz w:val="28"/>
          <w:szCs w:val="28"/>
        </w:rPr>
        <w:t>Российская Федерация</w:t>
      </w:r>
      <w:r w:rsidRPr="00931503">
        <w:rPr>
          <w:sz w:val="28"/>
          <w:szCs w:val="28"/>
        </w:rPr>
        <w:t xml:space="preserve">                                    </w:t>
      </w:r>
    </w:p>
    <w:p w:rsidR="003660C6" w:rsidRPr="00931503" w:rsidRDefault="003660C6" w:rsidP="003660C6">
      <w:pPr>
        <w:pStyle w:val="a5"/>
        <w:jc w:val="center"/>
        <w:rPr>
          <w:sz w:val="28"/>
          <w:szCs w:val="28"/>
        </w:rPr>
      </w:pPr>
      <w:r w:rsidRPr="00931503">
        <w:rPr>
          <w:sz w:val="28"/>
          <w:szCs w:val="28"/>
        </w:rPr>
        <w:t>Иркутская область</w:t>
      </w:r>
    </w:p>
    <w:p w:rsidR="003660C6" w:rsidRPr="00931503" w:rsidRDefault="003660C6" w:rsidP="003660C6">
      <w:pPr>
        <w:pStyle w:val="a5"/>
        <w:jc w:val="center"/>
        <w:rPr>
          <w:sz w:val="28"/>
          <w:szCs w:val="28"/>
        </w:rPr>
      </w:pPr>
      <w:proofErr w:type="spellStart"/>
      <w:r w:rsidRPr="00931503">
        <w:rPr>
          <w:sz w:val="28"/>
          <w:szCs w:val="28"/>
        </w:rPr>
        <w:t>Шелеховский</w:t>
      </w:r>
      <w:proofErr w:type="spellEnd"/>
      <w:r w:rsidRPr="00931503">
        <w:rPr>
          <w:sz w:val="28"/>
          <w:szCs w:val="28"/>
        </w:rPr>
        <w:t xml:space="preserve"> муниципальный район</w:t>
      </w:r>
    </w:p>
    <w:p w:rsidR="003660C6" w:rsidRPr="00931503" w:rsidRDefault="003660C6" w:rsidP="003660C6">
      <w:pPr>
        <w:pStyle w:val="a5"/>
        <w:jc w:val="center"/>
        <w:rPr>
          <w:sz w:val="28"/>
          <w:szCs w:val="28"/>
        </w:rPr>
      </w:pPr>
      <w:r w:rsidRPr="00931503">
        <w:rPr>
          <w:sz w:val="28"/>
          <w:szCs w:val="28"/>
        </w:rPr>
        <w:t>ПОДКАМЕНСКОЕ МУНИЦИПАЛЬНОЕ ОБРАЗОВАНИЕ</w:t>
      </w:r>
    </w:p>
    <w:p w:rsidR="003660C6" w:rsidRPr="00931503" w:rsidRDefault="003660C6" w:rsidP="003660C6">
      <w:pPr>
        <w:pStyle w:val="a5"/>
        <w:jc w:val="center"/>
        <w:rPr>
          <w:sz w:val="28"/>
          <w:szCs w:val="28"/>
        </w:rPr>
      </w:pPr>
      <w:r w:rsidRPr="00931503">
        <w:rPr>
          <w:sz w:val="28"/>
          <w:szCs w:val="28"/>
        </w:rPr>
        <w:t>Д У М А</w:t>
      </w:r>
    </w:p>
    <w:p w:rsidR="003660C6" w:rsidRPr="00931503" w:rsidRDefault="003660C6" w:rsidP="003660C6">
      <w:pPr>
        <w:pStyle w:val="a5"/>
        <w:jc w:val="center"/>
        <w:rPr>
          <w:sz w:val="28"/>
          <w:szCs w:val="28"/>
        </w:rPr>
      </w:pPr>
      <w:proofErr w:type="gramStart"/>
      <w:r w:rsidRPr="00931503">
        <w:rPr>
          <w:sz w:val="28"/>
          <w:szCs w:val="28"/>
        </w:rPr>
        <w:t>Р</w:t>
      </w:r>
      <w:proofErr w:type="gramEnd"/>
      <w:r w:rsidRPr="00931503">
        <w:rPr>
          <w:sz w:val="28"/>
          <w:szCs w:val="28"/>
        </w:rPr>
        <w:t xml:space="preserve"> Е Ш Е Н И Е</w:t>
      </w:r>
    </w:p>
    <w:p w:rsidR="003660C6" w:rsidRPr="00931503" w:rsidRDefault="005D0403" w:rsidP="003660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3660C6" w:rsidRPr="00931503" w:rsidRDefault="00D30E3D" w:rsidP="0036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от </w:t>
      </w:r>
      <w:r w:rsidR="00931503" w:rsidRPr="00931503">
        <w:rPr>
          <w:rFonts w:ascii="Times New Roman" w:hAnsi="Times New Roman" w:cs="Times New Roman"/>
          <w:sz w:val="28"/>
          <w:szCs w:val="28"/>
        </w:rPr>
        <w:t>28.12.</w:t>
      </w:r>
      <w:r w:rsidRPr="00931503">
        <w:rPr>
          <w:rFonts w:ascii="Times New Roman" w:hAnsi="Times New Roman" w:cs="Times New Roman"/>
          <w:sz w:val="28"/>
          <w:szCs w:val="28"/>
        </w:rPr>
        <w:t>2022г.  №</w:t>
      </w:r>
      <w:r w:rsidR="00931503" w:rsidRPr="00931503">
        <w:rPr>
          <w:rFonts w:ascii="Times New Roman" w:hAnsi="Times New Roman" w:cs="Times New Roman"/>
          <w:sz w:val="28"/>
          <w:szCs w:val="28"/>
        </w:rPr>
        <w:t>10</w:t>
      </w:r>
      <w:r w:rsidR="003660C6" w:rsidRPr="00931503">
        <w:rPr>
          <w:rFonts w:ascii="Times New Roman" w:hAnsi="Times New Roman" w:cs="Times New Roman"/>
          <w:sz w:val="28"/>
          <w:szCs w:val="28"/>
        </w:rPr>
        <w:t>-рд</w:t>
      </w:r>
    </w:p>
    <w:tbl>
      <w:tblPr>
        <w:tblW w:w="9464" w:type="dxa"/>
        <w:tblLook w:val="04A0"/>
      </w:tblPr>
      <w:tblGrid>
        <w:gridCol w:w="4644"/>
        <w:gridCol w:w="4820"/>
      </w:tblGrid>
      <w:tr w:rsidR="0057700E" w:rsidRPr="00931503" w:rsidTr="003660C6">
        <w:trPr>
          <w:trHeight w:val="1191"/>
        </w:trPr>
        <w:tc>
          <w:tcPr>
            <w:tcW w:w="4644" w:type="dxa"/>
          </w:tcPr>
          <w:p w:rsidR="003660C6" w:rsidRPr="00931503" w:rsidRDefault="003660C6" w:rsidP="003660C6">
            <w:pPr>
              <w:tabs>
                <w:tab w:val="left" w:pos="3686"/>
                <w:tab w:val="left" w:pos="552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0E" w:rsidRPr="00931503" w:rsidRDefault="0057700E" w:rsidP="003660C6">
            <w:pPr>
              <w:tabs>
                <w:tab w:val="left" w:pos="3686"/>
                <w:tab w:val="left" w:pos="5529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0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содержания и благоустройства территории </w:t>
            </w:r>
            <w:r w:rsidR="003660C6" w:rsidRPr="00931503">
              <w:rPr>
                <w:rFonts w:ascii="Times New Roman" w:hAnsi="Times New Roman" w:cs="Times New Roman"/>
                <w:sz w:val="28"/>
                <w:szCs w:val="28"/>
              </w:rPr>
              <w:t>Подкаменского</w:t>
            </w:r>
            <w:r w:rsidRPr="009315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</w:tc>
        <w:tc>
          <w:tcPr>
            <w:tcW w:w="4820" w:type="dxa"/>
          </w:tcPr>
          <w:p w:rsidR="0057700E" w:rsidRPr="00931503" w:rsidRDefault="0057700E" w:rsidP="0036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00E" w:rsidRPr="00931503" w:rsidRDefault="0057700E" w:rsidP="0036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благоустройства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установления единых и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обязательных к исполнению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норм и требований в сфере внешнего благоустройства, определения порядка уборки и содержания основных и прилегающих территорий для всех юридических и физических лиц, в соответствии с Градостроительным кодексом Российской Федерации, Земельным кодексом Российской Федерации, Жилищным кодексом Российской Федерации, Федеральным законом от 06 октября 2003 года №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публичных слушаний об утверждении правил благоустройства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руководствуясь Уставом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Федерального закона от 06.10.2003г № 131-ФЗ «Об общих принципах организации местного самоуправления в Российской Федерации», Федерального закона от 24 июня 1998 года № 89-ФЗ «Об отходах производства и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потребления», Федерального закона от 30 марта 1999 года № 52-ФЗ «О санитарно-эпидемиологическом благополучии населения», Гражданского кодекса Российской Федерации, Земельного кодекса Российской Федерации, Градостроительного кодекса Российской Федерации, Лесного кодекса Российской Федерации, Жилищного кодекса Российской Федерации,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Постановления Госстроя России от 27.09.2003 г. № 170 «Об утверждении Правил и норм технической эксплуатации жилищного фонда», руководствуясь Уставом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931503">
        <w:rPr>
          <w:rFonts w:ascii="Times New Roman" w:hAnsi="Times New Roman" w:cs="Times New Roman"/>
          <w:iCs/>
          <w:sz w:val="28"/>
          <w:szCs w:val="28"/>
        </w:rPr>
        <w:t xml:space="preserve"> Дума </w:t>
      </w:r>
      <w:r w:rsidR="003660C6" w:rsidRPr="00931503">
        <w:rPr>
          <w:rFonts w:ascii="Times New Roman" w:hAnsi="Times New Roman" w:cs="Times New Roman"/>
          <w:iCs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:rsidR="003660C6" w:rsidRPr="00931503" w:rsidRDefault="003660C6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3"/>
        <w:spacing w:before="0" w:after="0"/>
        <w:jc w:val="center"/>
        <w:rPr>
          <w:color w:val="auto"/>
          <w:sz w:val="28"/>
          <w:szCs w:val="28"/>
        </w:rPr>
      </w:pPr>
      <w:r w:rsidRPr="00931503">
        <w:rPr>
          <w:color w:val="auto"/>
          <w:sz w:val="28"/>
          <w:szCs w:val="28"/>
        </w:rPr>
        <w:t>РЕШИЛА:</w:t>
      </w:r>
    </w:p>
    <w:p w:rsidR="003660C6" w:rsidRPr="00931503" w:rsidRDefault="003660C6" w:rsidP="003660C6">
      <w:pPr>
        <w:pStyle w:val="a3"/>
        <w:spacing w:before="0" w:after="0"/>
        <w:jc w:val="center"/>
        <w:rPr>
          <w:color w:val="auto"/>
          <w:sz w:val="28"/>
          <w:szCs w:val="28"/>
        </w:rPr>
      </w:pPr>
    </w:p>
    <w:p w:rsidR="0057700E" w:rsidRPr="00931503" w:rsidRDefault="0057700E" w:rsidP="003660C6">
      <w:pPr>
        <w:pStyle w:val="a3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931503">
        <w:rPr>
          <w:color w:val="auto"/>
          <w:sz w:val="28"/>
          <w:szCs w:val="28"/>
        </w:rPr>
        <w:t xml:space="preserve">1. Утвердить Правила содержания и благоустройства территории  </w:t>
      </w:r>
      <w:r w:rsidR="003660C6" w:rsidRPr="00931503">
        <w:rPr>
          <w:color w:val="auto"/>
          <w:sz w:val="28"/>
          <w:szCs w:val="28"/>
        </w:rPr>
        <w:t>Подкаменского</w:t>
      </w:r>
      <w:r w:rsidRPr="00931503">
        <w:rPr>
          <w:color w:val="auto"/>
          <w:sz w:val="28"/>
          <w:szCs w:val="28"/>
        </w:rPr>
        <w:t xml:space="preserve"> муниципального образования.</w:t>
      </w:r>
    </w:p>
    <w:p w:rsidR="003660C6" w:rsidRPr="00931503" w:rsidRDefault="003660C6" w:rsidP="003660C6">
      <w:pPr>
        <w:pStyle w:val="a5"/>
        <w:tabs>
          <w:tab w:val="left" w:pos="8931"/>
          <w:tab w:val="left" w:pos="9355"/>
        </w:tabs>
        <w:ind w:right="-1"/>
        <w:jc w:val="both"/>
        <w:rPr>
          <w:sz w:val="28"/>
          <w:szCs w:val="28"/>
        </w:rPr>
      </w:pPr>
      <w:r w:rsidRPr="00931503">
        <w:rPr>
          <w:sz w:val="28"/>
          <w:szCs w:val="28"/>
        </w:rPr>
        <w:t xml:space="preserve">          </w:t>
      </w:r>
      <w:r w:rsidR="0057700E" w:rsidRPr="00931503">
        <w:rPr>
          <w:sz w:val="28"/>
          <w:szCs w:val="28"/>
        </w:rPr>
        <w:t xml:space="preserve">2 . Решение Думы </w:t>
      </w:r>
      <w:r w:rsidRPr="00931503">
        <w:rPr>
          <w:sz w:val="28"/>
          <w:szCs w:val="28"/>
        </w:rPr>
        <w:t>Подкаменского</w:t>
      </w:r>
      <w:r w:rsidR="0057700E" w:rsidRPr="00931503">
        <w:rPr>
          <w:sz w:val="28"/>
          <w:szCs w:val="28"/>
        </w:rPr>
        <w:t xml:space="preserve"> городского пос</w:t>
      </w:r>
      <w:r w:rsidRPr="00931503">
        <w:rPr>
          <w:sz w:val="28"/>
          <w:szCs w:val="28"/>
        </w:rPr>
        <w:t>еления от 31.10.2017 года   № 24</w:t>
      </w:r>
      <w:r w:rsidR="0057700E" w:rsidRPr="00931503">
        <w:rPr>
          <w:sz w:val="28"/>
          <w:szCs w:val="28"/>
        </w:rPr>
        <w:t>-рд «</w:t>
      </w:r>
      <w:r w:rsidRPr="00931503">
        <w:rPr>
          <w:sz w:val="28"/>
          <w:szCs w:val="28"/>
        </w:rPr>
        <w:t>Об утверждении правил благоустройства территории Подкаменского муниципального образования» признать утратившим силу.</w:t>
      </w:r>
    </w:p>
    <w:p w:rsidR="003660C6" w:rsidRPr="00931503" w:rsidRDefault="003660C6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3. Опубликовать настоящее решение с приложением на информационных стендах Подкаменского муниципального образования  и разместить на официальном сайте администрации Подкаменского сельского поселения в информационно-телекоммуникационной сети «Интернет».</w:t>
      </w:r>
    </w:p>
    <w:p w:rsidR="003660C6" w:rsidRPr="00931503" w:rsidRDefault="003660C6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 xml:space="preserve">4. Настоящее решение вступает в силу после его официального опубликования. </w:t>
      </w:r>
    </w:p>
    <w:p w:rsidR="003660C6" w:rsidRPr="00931503" w:rsidRDefault="003660C6" w:rsidP="003660C6">
      <w:pPr>
        <w:pStyle w:val="a5"/>
        <w:rPr>
          <w:sz w:val="28"/>
          <w:szCs w:val="28"/>
        </w:rPr>
      </w:pPr>
    </w:p>
    <w:p w:rsidR="003660C6" w:rsidRPr="00931503" w:rsidRDefault="003660C6" w:rsidP="003660C6">
      <w:pPr>
        <w:pStyle w:val="a5"/>
        <w:rPr>
          <w:sz w:val="28"/>
          <w:szCs w:val="28"/>
        </w:rPr>
      </w:pPr>
    </w:p>
    <w:p w:rsidR="003660C6" w:rsidRPr="00931503" w:rsidRDefault="003660C6" w:rsidP="003660C6">
      <w:pPr>
        <w:pStyle w:val="a5"/>
        <w:rPr>
          <w:sz w:val="28"/>
          <w:szCs w:val="28"/>
        </w:rPr>
      </w:pPr>
      <w:r w:rsidRPr="00931503">
        <w:rPr>
          <w:sz w:val="28"/>
          <w:szCs w:val="28"/>
        </w:rPr>
        <w:t>Глава Подкаменского</w:t>
      </w:r>
    </w:p>
    <w:p w:rsidR="00931503" w:rsidRPr="00931503" w:rsidRDefault="003660C6" w:rsidP="00931503">
      <w:pPr>
        <w:pStyle w:val="a5"/>
        <w:rPr>
          <w:sz w:val="28"/>
          <w:szCs w:val="28"/>
        </w:rPr>
      </w:pPr>
      <w:r w:rsidRPr="00931503">
        <w:rPr>
          <w:sz w:val="28"/>
          <w:szCs w:val="28"/>
        </w:rPr>
        <w:t xml:space="preserve">муниципального образования                                </w:t>
      </w:r>
      <w:r w:rsidR="00931503">
        <w:rPr>
          <w:sz w:val="28"/>
          <w:szCs w:val="28"/>
        </w:rPr>
        <w:t xml:space="preserve">                   </w:t>
      </w:r>
      <w:r w:rsidRPr="00931503">
        <w:rPr>
          <w:sz w:val="28"/>
          <w:szCs w:val="28"/>
        </w:rPr>
        <w:t xml:space="preserve">   </w:t>
      </w:r>
      <w:proofErr w:type="spellStart"/>
      <w:r w:rsidR="00931503" w:rsidRPr="00931503">
        <w:rPr>
          <w:sz w:val="28"/>
          <w:szCs w:val="28"/>
        </w:rPr>
        <w:t>Д.А.Бархатова</w:t>
      </w:r>
      <w:proofErr w:type="spellEnd"/>
    </w:p>
    <w:p w:rsidR="00931503" w:rsidRPr="00931503" w:rsidRDefault="00931503" w:rsidP="00931503">
      <w:pPr>
        <w:pStyle w:val="a5"/>
        <w:jc w:val="right"/>
        <w:rPr>
          <w:sz w:val="28"/>
          <w:szCs w:val="28"/>
        </w:rPr>
      </w:pPr>
    </w:p>
    <w:p w:rsidR="003660C6" w:rsidRPr="00931503" w:rsidRDefault="003660C6" w:rsidP="003660C6">
      <w:pPr>
        <w:pStyle w:val="a5"/>
        <w:rPr>
          <w:sz w:val="28"/>
          <w:szCs w:val="28"/>
        </w:rPr>
      </w:pPr>
      <w:r w:rsidRPr="00931503">
        <w:rPr>
          <w:sz w:val="28"/>
          <w:szCs w:val="28"/>
        </w:rPr>
        <w:t xml:space="preserve">                                        </w:t>
      </w:r>
    </w:p>
    <w:p w:rsidR="003660C6" w:rsidRPr="00931503" w:rsidRDefault="003660C6" w:rsidP="003660C6">
      <w:pPr>
        <w:pStyle w:val="a5"/>
        <w:jc w:val="right"/>
        <w:rPr>
          <w:sz w:val="28"/>
          <w:szCs w:val="28"/>
        </w:rPr>
      </w:pP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к  решению Думы </w:t>
      </w:r>
    </w:p>
    <w:p w:rsidR="0057700E" w:rsidRPr="00931503" w:rsidRDefault="003660C6" w:rsidP="00366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="0057700E" w:rsidRPr="0093150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57700E" w:rsidRPr="00931503" w:rsidRDefault="00D30E3D" w:rsidP="00366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от</w:t>
      </w:r>
      <w:r w:rsidR="003660C6" w:rsidRPr="00931503">
        <w:rPr>
          <w:rFonts w:ascii="Times New Roman" w:hAnsi="Times New Roman" w:cs="Times New Roman"/>
          <w:sz w:val="28"/>
          <w:szCs w:val="28"/>
        </w:rPr>
        <w:t xml:space="preserve">  </w:t>
      </w:r>
      <w:r w:rsidR="00931503" w:rsidRPr="00931503">
        <w:rPr>
          <w:rFonts w:ascii="Times New Roman" w:hAnsi="Times New Roman" w:cs="Times New Roman"/>
          <w:sz w:val="28"/>
          <w:szCs w:val="28"/>
        </w:rPr>
        <w:t>28.12.2022</w:t>
      </w:r>
      <w:r w:rsidR="009905A8" w:rsidRPr="00931503">
        <w:rPr>
          <w:rFonts w:ascii="Times New Roman" w:hAnsi="Times New Roman" w:cs="Times New Roman"/>
          <w:sz w:val="28"/>
          <w:szCs w:val="28"/>
        </w:rPr>
        <w:t xml:space="preserve"> г</w:t>
      </w:r>
      <w:r w:rsidR="003660C6" w:rsidRPr="00931503">
        <w:rPr>
          <w:rFonts w:ascii="Times New Roman" w:hAnsi="Times New Roman" w:cs="Times New Roman"/>
          <w:sz w:val="28"/>
          <w:szCs w:val="28"/>
        </w:rPr>
        <w:t>.</w:t>
      </w:r>
      <w:r w:rsidR="009905A8" w:rsidRPr="00931503">
        <w:rPr>
          <w:rFonts w:ascii="Times New Roman" w:hAnsi="Times New Roman" w:cs="Times New Roman"/>
          <w:sz w:val="28"/>
          <w:szCs w:val="28"/>
        </w:rPr>
        <w:t xml:space="preserve"> №  </w:t>
      </w:r>
      <w:r w:rsidR="00931503" w:rsidRPr="00931503">
        <w:rPr>
          <w:rFonts w:ascii="Times New Roman" w:hAnsi="Times New Roman" w:cs="Times New Roman"/>
          <w:sz w:val="28"/>
          <w:szCs w:val="28"/>
        </w:rPr>
        <w:t>10</w:t>
      </w:r>
      <w:r w:rsidR="009905A8" w:rsidRPr="00931503">
        <w:rPr>
          <w:rFonts w:ascii="Times New Roman" w:hAnsi="Times New Roman" w:cs="Times New Roman"/>
          <w:sz w:val="28"/>
          <w:szCs w:val="28"/>
        </w:rPr>
        <w:t>-рд</w:t>
      </w:r>
    </w:p>
    <w:p w:rsidR="009905A8" w:rsidRPr="00931503" w:rsidRDefault="009905A8" w:rsidP="003660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00E" w:rsidRPr="00931503" w:rsidRDefault="003660C6" w:rsidP="003660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150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660C6" w:rsidRPr="00931503" w:rsidRDefault="003660C6" w:rsidP="003660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СОДЕРЖАНИЯ И БЛАГОУСТРОЙСТВА ТЕРРИТОРИИ ПОДКАМЕНСКОГО МУНИЦИПАЛЬНОГО ОБРАЗОВАНИЯ.</w:t>
      </w:r>
    </w:p>
    <w:p w:rsidR="0057700E" w:rsidRPr="00931503" w:rsidRDefault="003660C6" w:rsidP="003660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1503">
        <w:rPr>
          <w:b/>
          <w:bCs/>
          <w:sz w:val="28"/>
          <w:szCs w:val="28"/>
        </w:rPr>
        <w:t xml:space="preserve"> </w:t>
      </w:r>
    </w:p>
    <w:p w:rsidR="0057700E" w:rsidRPr="00931503" w:rsidRDefault="0057700E" w:rsidP="003660C6">
      <w:pPr>
        <w:pStyle w:val="a3"/>
        <w:spacing w:before="0" w:after="0"/>
        <w:ind w:left="720"/>
        <w:jc w:val="center"/>
        <w:rPr>
          <w:b/>
          <w:bCs/>
          <w:color w:val="auto"/>
          <w:sz w:val="28"/>
          <w:szCs w:val="28"/>
        </w:rPr>
      </w:pPr>
      <w:r w:rsidRPr="00931503">
        <w:rPr>
          <w:b/>
          <w:bCs/>
          <w:color w:val="auto"/>
          <w:sz w:val="28"/>
          <w:szCs w:val="28"/>
        </w:rPr>
        <w:t>Глава 1.Общие положения</w:t>
      </w:r>
    </w:p>
    <w:p w:rsidR="0057700E" w:rsidRPr="00931503" w:rsidRDefault="0057700E" w:rsidP="003660C6">
      <w:pPr>
        <w:pStyle w:val="a3"/>
        <w:spacing w:before="0" w:after="0"/>
        <w:ind w:left="720"/>
        <w:jc w:val="center"/>
        <w:rPr>
          <w:b/>
          <w:bCs/>
          <w:color w:val="auto"/>
          <w:sz w:val="28"/>
          <w:szCs w:val="28"/>
        </w:rPr>
      </w:pPr>
      <w:r w:rsidRPr="00931503">
        <w:rPr>
          <w:b/>
          <w:bCs/>
          <w:color w:val="auto"/>
          <w:sz w:val="28"/>
          <w:szCs w:val="28"/>
        </w:rPr>
        <w:t>Статья 1. Предмет правового регулирования настоящих Правил</w:t>
      </w:r>
    </w:p>
    <w:p w:rsidR="0057700E" w:rsidRPr="00931503" w:rsidRDefault="0057700E" w:rsidP="00366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1. Настоящие Правила благоустройства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Правила) регулируют вопросы:</w:t>
      </w:r>
    </w:p>
    <w:p w:rsidR="0057700E" w:rsidRPr="00931503" w:rsidRDefault="0057700E" w:rsidP="00366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-подготовка и согласование проектной документации по благоустройству;</w:t>
      </w:r>
    </w:p>
    <w:p w:rsidR="0057700E" w:rsidRPr="00931503" w:rsidRDefault="0057700E" w:rsidP="00366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-размещение объектов и элементов благоустройства;</w:t>
      </w:r>
    </w:p>
    <w:p w:rsidR="0057700E" w:rsidRPr="00931503" w:rsidRDefault="0057700E" w:rsidP="00366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-контроль над содержанием объектов и элементов благоустройства;</w:t>
      </w:r>
    </w:p>
    <w:p w:rsidR="0057700E" w:rsidRPr="00931503" w:rsidRDefault="0057700E" w:rsidP="00366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-иных вопросов и действий, связанных с реализацией прав и обязанностей физических и юридических лиц, а также полномочий органов местного самоуправления в сфере благоустройства.</w:t>
      </w:r>
    </w:p>
    <w:p w:rsidR="0057700E" w:rsidRPr="00931503" w:rsidRDefault="0057700E" w:rsidP="003660C6">
      <w:pPr>
        <w:pStyle w:val="a3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931503">
        <w:rPr>
          <w:color w:val="auto"/>
          <w:sz w:val="28"/>
          <w:szCs w:val="28"/>
        </w:rPr>
        <w:t xml:space="preserve">2. Настоящие Правила действуют на всей территории </w:t>
      </w:r>
      <w:r w:rsidR="003660C6" w:rsidRPr="00931503">
        <w:rPr>
          <w:color w:val="auto"/>
          <w:sz w:val="28"/>
          <w:szCs w:val="28"/>
        </w:rPr>
        <w:t>Подкаменского</w:t>
      </w:r>
      <w:r w:rsidRPr="00931503">
        <w:rPr>
          <w:color w:val="auto"/>
          <w:sz w:val="28"/>
          <w:szCs w:val="28"/>
        </w:rPr>
        <w:t xml:space="preserve"> муниципального образования.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 Настоящие Правила обязательны для предприятий, учреждений, организаций независимо от организационно-правовых форм (далее –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лиц), индивидуальных предпринимателей без образования юридического лица (далее – индивидуальные предприниматели), осуществляющих свою деятельность на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должностных лиц, в том числе органов местного самоуправления, а также граждан, постоянно или временно проживающих в </w:t>
      </w:r>
      <w:proofErr w:type="spellStart"/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Подкаменском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4. Общественные и культурно-массовые мероприятия, народные гуляния, в том числе с использованием любых форм торговли и обслуживания населения, проводятся их организаторами на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соблюдением Правил.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5. Правила обязательны при проектировании, экспертизе документации по благоустройству территории,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осуществлением благоустройства на территории поселения, содержании благоустроенных территорий.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2. Правовые основы организации благоустройства территории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 xml:space="preserve">1. </w:t>
      </w:r>
      <w:proofErr w:type="gramStart"/>
      <w:r w:rsidRPr="00931503">
        <w:rPr>
          <w:sz w:val="28"/>
          <w:szCs w:val="28"/>
        </w:rPr>
        <w:t>Настоящие Правила разработаны 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24 июня 1998 года № 89-ФЗ  «Об отходах производства и потребления», Федеральным законом от 30 марта 1999 года № 52-ФЗ «О санитарно-эпидемиологическом благополучии населения», Земельным кодексом Российской Федерации, Градостроительным кодексом Российской Федерации, Лесным кодексом Российской Федерации, Жилищным кодексом</w:t>
      </w:r>
      <w:proofErr w:type="gramEnd"/>
      <w:r w:rsidRPr="00931503">
        <w:rPr>
          <w:sz w:val="28"/>
          <w:szCs w:val="28"/>
        </w:rPr>
        <w:t xml:space="preserve"> </w:t>
      </w:r>
      <w:proofErr w:type="gramStart"/>
      <w:r w:rsidRPr="00931503">
        <w:rPr>
          <w:sz w:val="28"/>
          <w:szCs w:val="28"/>
        </w:rPr>
        <w:t>Российской Федерации, Законом Иркутской области от 12 декабря 2018 года № 119-ОЗ «О порядке определения органами местного самоуправления муниципальных</w:t>
      </w:r>
      <w:r w:rsidRPr="00931503">
        <w:rPr>
          <w:color w:val="444444"/>
          <w:sz w:val="28"/>
          <w:szCs w:val="28"/>
          <w:shd w:val="clear" w:color="auto" w:fill="FFFFFF"/>
        </w:rPr>
        <w:t xml:space="preserve"> </w:t>
      </w:r>
      <w:r w:rsidRPr="00931503">
        <w:rPr>
          <w:sz w:val="28"/>
          <w:szCs w:val="28"/>
        </w:rPr>
        <w:t xml:space="preserve">образований Иркутской области границ прилегающих территорий», </w:t>
      </w:r>
      <w:proofErr w:type="spellStart"/>
      <w:r w:rsidRPr="00931503">
        <w:rPr>
          <w:sz w:val="28"/>
          <w:szCs w:val="28"/>
        </w:rPr>
        <w:t>СанПиН</w:t>
      </w:r>
      <w:proofErr w:type="spellEnd"/>
      <w:r w:rsidRPr="00931503">
        <w:rPr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proofErr w:type="gramEnd"/>
      <w:r w:rsidRPr="00931503">
        <w:rPr>
          <w:sz w:val="28"/>
          <w:szCs w:val="28"/>
        </w:rPr>
        <w:t xml:space="preserve">», Постановлением Госстроя России от 27.09.2003 г. № 170 «Об утверждении Правил и норм технической эксплуатации жилищного фонда», иных нормативных правовых актов Российской Федерации, Иркутской области и </w:t>
      </w:r>
      <w:r w:rsidR="003660C6" w:rsidRPr="00931503">
        <w:rPr>
          <w:sz w:val="28"/>
          <w:szCs w:val="28"/>
        </w:rPr>
        <w:t>Подкаменского</w:t>
      </w:r>
      <w:r w:rsidRPr="00931503">
        <w:rPr>
          <w:sz w:val="28"/>
          <w:szCs w:val="28"/>
        </w:rPr>
        <w:t xml:space="preserve"> муниципального образования,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3. Основные понятия и термины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Для целей настоящих Правил используются следующие основные понятия: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</w:t>
      </w:r>
      <w:r w:rsidR="003660C6" w:rsidRPr="00931503">
        <w:rPr>
          <w:rFonts w:ascii="Times New Roman" w:hAnsi="Times New Roman" w:cs="Times New Roman"/>
          <w:b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931503">
        <w:rPr>
          <w:rFonts w:ascii="Times New Roman" w:hAnsi="Times New Roman" w:cs="Times New Roman"/>
          <w:sz w:val="28"/>
          <w:szCs w:val="28"/>
        </w:rPr>
        <w:t xml:space="preserve">- комплекс предусмотренных правилами благоустройства территории сельского поселения мероприятий по содержанию территории, а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>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03">
        <w:rPr>
          <w:rFonts w:ascii="Times New Roman" w:hAnsi="Times New Roman" w:cs="Times New Roman"/>
          <w:b/>
          <w:bCs/>
          <w:sz w:val="28"/>
          <w:szCs w:val="28"/>
        </w:rPr>
        <w:t xml:space="preserve">газон - </w:t>
      </w:r>
      <w:r w:rsidRPr="00931503">
        <w:rPr>
          <w:rFonts w:ascii="Times New Roman" w:hAnsi="Times New Roman" w:cs="Times New Roman"/>
          <w:bCs/>
          <w:sz w:val="28"/>
          <w:szCs w:val="28"/>
        </w:rPr>
        <w:t>участок, занятый преимущественно естественно произрастающей или засеянной травянистой растительностью (дерновый покров);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b/>
          <w:bCs/>
          <w:sz w:val="28"/>
          <w:szCs w:val="28"/>
        </w:rPr>
        <w:t xml:space="preserve">детская площадка – </w:t>
      </w:r>
      <w:r w:rsidRPr="00931503">
        <w:rPr>
          <w:rFonts w:ascii="Times New Roman" w:hAnsi="Times New Roman" w:cs="Times New Roman"/>
          <w:bCs/>
          <w:sz w:val="28"/>
          <w:szCs w:val="28"/>
        </w:rPr>
        <w:t>участок земли, выделенный в установленном порядке,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объекты);</w:t>
      </w:r>
      <w:proofErr w:type="gramEnd"/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b/>
          <w:bCs/>
          <w:sz w:val="28"/>
          <w:szCs w:val="28"/>
        </w:rPr>
        <w:t xml:space="preserve">зеленая зона населенного пункта - </w:t>
      </w:r>
      <w:r w:rsidRPr="00931503">
        <w:rPr>
          <w:rFonts w:ascii="Times New Roman" w:hAnsi="Times New Roman" w:cs="Times New Roman"/>
          <w:sz w:val="28"/>
          <w:szCs w:val="28"/>
        </w:rPr>
        <w:t xml:space="preserve">территория за пределами границы населенного пункта, расположенная на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контейнер для мусора - </w:t>
      </w:r>
      <w:r w:rsidRPr="00931503">
        <w:rPr>
          <w:rFonts w:ascii="Times New Roman" w:hAnsi="Times New Roman" w:cs="Times New Roman"/>
          <w:sz w:val="28"/>
          <w:szCs w:val="28"/>
        </w:rPr>
        <w:t xml:space="preserve">емкость для сбора, накопления и временного хранения твердых коммунальных отходов, металлическая или пластиковая, объемом до 3 куб.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>.;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крупногабаритные отходы (далее - КГО) – </w:t>
      </w:r>
      <w:r w:rsidRPr="00931503">
        <w:rPr>
          <w:rFonts w:ascii="Times New Roman" w:hAnsi="Times New Roman" w:cs="Times New Roman"/>
          <w:sz w:val="28"/>
          <w:szCs w:val="28"/>
        </w:rPr>
        <w:t>отходы, габариты которых требуют специальных подходов и оборудования при обращении с ними;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b/>
          <w:sz w:val="28"/>
          <w:szCs w:val="28"/>
        </w:rPr>
        <w:t xml:space="preserve">малые архитектурные формы - </w:t>
      </w:r>
      <w:r w:rsidRPr="00931503">
        <w:rPr>
          <w:rFonts w:ascii="Times New Roman" w:hAnsi="Times New Roman" w:cs="Times New Roman"/>
          <w:sz w:val="28"/>
          <w:szCs w:val="28"/>
        </w:rPr>
        <w:t>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  <w:proofErr w:type="gramEnd"/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503">
        <w:rPr>
          <w:rFonts w:ascii="Times New Roman" w:hAnsi="Times New Roman" w:cs="Times New Roman"/>
          <w:b/>
          <w:sz w:val="28"/>
          <w:szCs w:val="28"/>
        </w:rPr>
        <w:t>маломобильные</w:t>
      </w:r>
      <w:proofErr w:type="spellEnd"/>
      <w:r w:rsidRPr="00931503">
        <w:rPr>
          <w:rFonts w:ascii="Times New Roman" w:hAnsi="Times New Roman" w:cs="Times New Roman"/>
          <w:b/>
          <w:sz w:val="28"/>
          <w:szCs w:val="28"/>
        </w:rPr>
        <w:t xml:space="preserve"> группы населения - </w:t>
      </w:r>
      <w:r w:rsidRPr="00931503">
        <w:rPr>
          <w:rFonts w:ascii="Times New Roman" w:hAnsi="Times New Roman" w:cs="Times New Roman"/>
          <w:sz w:val="28"/>
          <w:szCs w:val="28"/>
        </w:rPr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механизированная уборка - </w:t>
      </w:r>
      <w:r w:rsidRPr="00931503">
        <w:rPr>
          <w:rFonts w:ascii="Times New Roman" w:hAnsi="Times New Roman" w:cs="Times New Roman"/>
          <w:sz w:val="28"/>
          <w:szCs w:val="28"/>
        </w:rPr>
        <w:t xml:space="preserve">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пескоразбрасывателей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территории);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наружное освещение</w:t>
      </w:r>
      <w:r w:rsidRPr="00931503">
        <w:rPr>
          <w:rFonts w:ascii="Times New Roman" w:hAnsi="Times New Roman" w:cs="Times New Roman"/>
          <w:sz w:val="28"/>
          <w:szCs w:val="28"/>
        </w:rPr>
        <w:t xml:space="preserve"> - это совокупность установок наружного освещения (УНО), предназначенных для освещения в темное время суток, улиц, площадей, парков, дворов и пешеходных дорожек;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несанкционированная свалка мусора - </w:t>
      </w:r>
      <w:r w:rsidRPr="00931503">
        <w:rPr>
          <w:rFonts w:ascii="Times New Roman" w:hAnsi="Times New Roman" w:cs="Times New Roman"/>
          <w:sz w:val="28"/>
          <w:szCs w:val="28"/>
        </w:rPr>
        <w:t>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объемом свыше 20 кубических метров.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отходы производства и потребления (далее - отходы) - </w:t>
      </w:r>
      <w:r w:rsidRPr="00931503">
        <w:rPr>
          <w:rFonts w:ascii="Times New Roman" w:hAnsi="Times New Roman" w:cs="Times New Roman"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законодательством;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объекты благоустройства</w:t>
      </w:r>
      <w:r w:rsidRPr="00931503">
        <w:rPr>
          <w:rFonts w:ascii="Times New Roman" w:hAnsi="Times New Roman" w:cs="Times New Roman"/>
          <w:sz w:val="28"/>
          <w:szCs w:val="28"/>
        </w:rPr>
        <w:t xml:space="preserve"> – территории различного функционального назначения, на которых осуществляется деятельность по благоустройству;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03">
        <w:rPr>
          <w:rFonts w:ascii="Times New Roman" w:hAnsi="Times New Roman" w:cs="Times New Roman"/>
          <w:b/>
          <w:bCs/>
          <w:sz w:val="28"/>
          <w:szCs w:val="28"/>
        </w:rPr>
        <w:t xml:space="preserve">очаговый навал мусора - </w:t>
      </w:r>
      <w:r w:rsidRPr="00931503">
        <w:rPr>
          <w:rFonts w:ascii="Times New Roman" w:hAnsi="Times New Roman" w:cs="Times New Roman"/>
          <w:bCs/>
          <w:sz w:val="28"/>
          <w:szCs w:val="28"/>
        </w:rPr>
        <w:t>скопление отходов производства и потребления, возникшее в результате их самовольного (несанкционированного) сброса (размещения) или складирования, объемом до 20 кубических метров, на площади до 30 квадратных метров;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03">
        <w:rPr>
          <w:rFonts w:ascii="Times New Roman" w:hAnsi="Times New Roman" w:cs="Times New Roman"/>
          <w:b/>
          <w:bCs/>
          <w:sz w:val="28"/>
          <w:szCs w:val="28"/>
        </w:rPr>
        <w:t xml:space="preserve">ремонт элемента благоустройства - </w:t>
      </w:r>
      <w:r w:rsidRPr="00931503">
        <w:rPr>
          <w:rFonts w:ascii="Times New Roman" w:hAnsi="Times New Roman" w:cs="Times New Roman"/>
          <w:bCs/>
          <w:sz w:val="28"/>
          <w:szCs w:val="28"/>
        </w:rPr>
        <w:t>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03">
        <w:rPr>
          <w:rFonts w:ascii="Times New Roman" w:hAnsi="Times New Roman" w:cs="Times New Roman"/>
          <w:b/>
          <w:bCs/>
          <w:sz w:val="28"/>
          <w:szCs w:val="28"/>
        </w:rPr>
        <w:t xml:space="preserve">ручная уборка - </w:t>
      </w:r>
      <w:r w:rsidRPr="00931503">
        <w:rPr>
          <w:rFonts w:ascii="Times New Roman" w:hAnsi="Times New Roman" w:cs="Times New Roman"/>
          <w:bCs/>
          <w:sz w:val="28"/>
          <w:szCs w:val="28"/>
        </w:rPr>
        <w:t>уборка территорий ручным способом с применением средств малой механизации;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озелененных территорий населенного пункта - </w:t>
      </w:r>
      <w:r w:rsidRPr="00931503">
        <w:rPr>
          <w:rFonts w:ascii="Times New Roman" w:hAnsi="Times New Roman" w:cs="Times New Roman"/>
          <w:sz w:val="28"/>
          <w:szCs w:val="28"/>
        </w:rPr>
        <w:t>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Озелененные территории 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b/>
          <w:sz w:val="28"/>
          <w:szCs w:val="28"/>
        </w:rPr>
        <w:t xml:space="preserve">смет - </w:t>
      </w:r>
      <w:r w:rsidRPr="00931503">
        <w:rPr>
          <w:rFonts w:ascii="Times New Roman" w:hAnsi="Times New Roman" w:cs="Times New Roman"/>
          <w:sz w:val="28"/>
          <w:szCs w:val="28"/>
        </w:rPr>
        <w:t>отходы (мусор, состоящий, как правило, из песка, пыли, листвы) от уборки территорий общего пользования;</w:t>
      </w:r>
      <w:proofErr w:type="gramEnd"/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снежный вал - </w:t>
      </w:r>
      <w:r w:rsidRPr="00931503">
        <w:rPr>
          <w:rFonts w:ascii="Times New Roman" w:hAnsi="Times New Roman" w:cs="Times New Roman"/>
          <w:sz w:val="28"/>
          <w:szCs w:val="28"/>
        </w:rPr>
        <w:t>временное образование из снега, наледи, формируемое в результате их сгребания вдоль проезжей части улиц или на обочинах дорог;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содержание объекта благоустройства, элемента благоустройства - </w:t>
      </w:r>
      <w:r w:rsidRPr="00931503">
        <w:rPr>
          <w:rFonts w:ascii="Times New Roman" w:hAnsi="Times New Roman" w:cs="Times New Roman"/>
          <w:sz w:val="28"/>
          <w:szCs w:val="28"/>
        </w:rPr>
        <w:t>выполнение в отношении объекта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озелененная территория общего пользования</w:t>
      </w:r>
      <w:r w:rsidRPr="00931503">
        <w:rPr>
          <w:rFonts w:ascii="Times New Roman" w:hAnsi="Times New Roman" w:cs="Times New Roman"/>
          <w:sz w:val="28"/>
          <w:szCs w:val="28"/>
        </w:rPr>
        <w:t xml:space="preserve"> -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озелененная территория ограниченного пользования - </w:t>
      </w:r>
      <w:r w:rsidRPr="00931503">
        <w:rPr>
          <w:rFonts w:ascii="Times New Roman" w:hAnsi="Times New Roman" w:cs="Times New Roman"/>
          <w:sz w:val="28"/>
          <w:szCs w:val="28"/>
        </w:rPr>
        <w:t>озелененная территория лечебных, детских учебных и научных учреждений, промышленных предприятий, спортивных комплексов, жилых кварталов;</w:t>
      </w:r>
    </w:p>
    <w:p w:rsidR="0057700E" w:rsidRPr="00931503" w:rsidRDefault="0057700E" w:rsidP="003660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озелененная территория специального назначения - </w:t>
      </w:r>
      <w:r w:rsidRPr="00931503">
        <w:rPr>
          <w:rFonts w:ascii="Times New Roman" w:hAnsi="Times New Roman" w:cs="Times New Roman"/>
          <w:sz w:val="28"/>
          <w:szCs w:val="28"/>
        </w:rPr>
        <w:t xml:space="preserve">озелененная территория санитарно-защитных,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, защитно-мелиоративных, противопожарных зон, кладбищ, насаждения вдоль автомобильных и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>железных дорог, ботанические, зоологические и плодовые сады, питомники, цветочно-оранжерейные хозяйства;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b/>
          <w:sz w:val="28"/>
          <w:szCs w:val="28"/>
        </w:rPr>
        <w:t xml:space="preserve">переоборудование фасада здания, строения, сооружения - </w:t>
      </w:r>
      <w:r w:rsidRPr="00931503">
        <w:rPr>
          <w:rFonts w:ascii="Times New Roman" w:hAnsi="Times New Roman" w:cs="Times New Roman"/>
          <w:sz w:val="28"/>
          <w:szCs w:val="28"/>
        </w:rPr>
        <w:t>упразднение, изменение элементов фасадов либо размещение дополнительных элементов и устройств на фасадах зданий и сооружений, в том числе,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объема);</w:t>
      </w:r>
      <w:proofErr w:type="gramEnd"/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прилегающая территория - </w:t>
      </w:r>
      <w:r w:rsidRPr="00931503">
        <w:rPr>
          <w:rFonts w:ascii="Times New Roman" w:hAnsi="Times New Roman" w:cs="Times New Roman"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фасад - </w:t>
      </w:r>
      <w:r w:rsidRPr="00931503">
        <w:rPr>
          <w:rFonts w:ascii="Times New Roman" w:hAnsi="Times New Roman" w:cs="Times New Roman"/>
          <w:sz w:val="28"/>
          <w:szCs w:val="28"/>
        </w:rPr>
        <w:t>наружная стена здания, строения либо сооружения;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 xml:space="preserve">элементы благоустройства - </w:t>
      </w:r>
      <w:r w:rsidRPr="00931503">
        <w:rPr>
          <w:rFonts w:ascii="Times New Roman" w:hAnsi="Times New Roman" w:cs="Times New Roman"/>
          <w:sz w:val="28"/>
          <w:szCs w:val="28"/>
        </w:rPr>
        <w:t>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применяемые как составные части благоустройства.</w:t>
      </w:r>
    </w:p>
    <w:p w:rsidR="0057700E" w:rsidRPr="00931503" w:rsidRDefault="0057700E" w:rsidP="003660C6">
      <w:pPr>
        <w:pStyle w:val="a3"/>
        <w:spacing w:before="0" w:after="0"/>
        <w:ind w:firstLine="709"/>
        <w:jc w:val="both"/>
        <w:rPr>
          <w:b/>
          <w:bCs/>
          <w:color w:val="auto"/>
          <w:sz w:val="28"/>
          <w:szCs w:val="28"/>
        </w:rPr>
      </w:pP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503">
        <w:rPr>
          <w:rFonts w:ascii="Times New Roman" w:hAnsi="Times New Roman" w:cs="Times New Roman"/>
          <w:b/>
          <w:bCs/>
          <w:sz w:val="28"/>
          <w:szCs w:val="28"/>
        </w:rPr>
        <w:t>Глава 2. Положение о регулировании благоустройства территории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b/>
          <w:bCs/>
          <w:sz w:val="28"/>
          <w:szCs w:val="28"/>
        </w:rPr>
        <w:t>Статья 4. Права и обязанности лиц, осуществляющих благоустройство территории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 xml:space="preserve">1. Физические и юридические лица независимо от их организационно-правовой формы обеспечивают подготовку проектной документации по благоустройству,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 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В случае если объект благоустройства принадлежит на праве собственности или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1) 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помещений в многоквартирном доме.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 xml:space="preserve">2) на территориях общего пользования - юридические и физические лица, осуществляющие работы по благоустройству и содержанию на </w:t>
      </w:r>
      <w:r w:rsidRPr="00931503">
        <w:rPr>
          <w:sz w:val="28"/>
          <w:szCs w:val="28"/>
        </w:rPr>
        <w:lastRenderedPageBreak/>
        <w:t>основании договоров, муниципальные учреждения на основании муниципального задания;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3) 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4)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5) на территориях, где ведется строительство, - лица, получившие разрешение на строительство;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6) на огороженных территориях трансформаторных и распределительных подстанций, инженерных сооружений, опор воздушных линий электропередачи, на территориях просек вдоль воздушных линий электропередачи, в случае если данные линии электропередачи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7)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8) на территориях мест общего пользования садоводческих некоммерческих товариществ, гаражно-строительных кооперативов – садоводческое некоммерческое товарищество, гаражно-строительный кооператив за счет взносов членов товариществ и кооперативов.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На объектах благоустройства, за исключением указанных в подпункте 1, 8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bookmarkStart w:id="0" w:name="P50"/>
      <w:bookmarkEnd w:id="0"/>
      <w:r w:rsidRPr="00931503">
        <w:rPr>
          <w:sz w:val="28"/>
          <w:szCs w:val="28"/>
        </w:rPr>
        <w:t xml:space="preserve">2. </w:t>
      </w:r>
      <w:bookmarkStart w:id="1" w:name="P54"/>
      <w:bookmarkEnd w:id="1"/>
      <w:r w:rsidRPr="00931503">
        <w:rPr>
          <w:sz w:val="28"/>
          <w:szCs w:val="28"/>
        </w:rPr>
        <w:t xml:space="preserve">Организация благоустройства и содержания территорий общего пользования, в том числе уборка проезжей части автомобильных дорог местного значения, осуществляется Администрацией </w:t>
      </w:r>
      <w:r w:rsidR="003660C6" w:rsidRPr="00931503">
        <w:rPr>
          <w:sz w:val="28"/>
          <w:szCs w:val="28"/>
        </w:rPr>
        <w:t>Подкаменского</w:t>
      </w:r>
      <w:r w:rsidRPr="00931503">
        <w:rPr>
          <w:sz w:val="28"/>
          <w:szCs w:val="28"/>
        </w:rPr>
        <w:t xml:space="preserve"> сельского поселения в пределах своих полномочий, за счет средств, предусмотренных на эти цели в бюджете муниципального образования.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ГЛАВА 3. ПОРЯДОК УЧАСТИЯ ГРАЖДАН В БЛАГОУСТРОЙСТВЕ ПРИЛЕГАЮЩИХ ТЕРРИТОРИЙ</w:t>
      </w:r>
    </w:p>
    <w:p w:rsidR="0057700E" w:rsidRPr="00931503" w:rsidRDefault="0057700E" w:rsidP="00366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0E" w:rsidRPr="00931503" w:rsidRDefault="0057700E" w:rsidP="003660C6">
      <w:pPr>
        <w:pStyle w:val="a5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5. Формы участия граждан в благоустройстве территорий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1. Граждане на добровольной основе принимают участие в благоустройстве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этапе проектирования, размещения и содержания. Форма участия граждан в благоустройстве территории определяется самостоятельно и выражается в виде: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-общественного участия на стадии проектирования или размещения элементов благоустройства;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-решения собственников зданий (помещений в них) и сооружений о подготовке документации по благоустройству,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(далее - соглашение) с Администрацией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2. Подготовка документации по благоустройству, размещение и содержание благоустройства на прилегающих территориях осуществляется в соответствии с Правилами благоустройства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0674F" w:rsidRPr="00931503" w:rsidRDefault="0050674F" w:rsidP="003660C6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6. Порядок определения границ прилегающей территории.</w:t>
      </w:r>
    </w:p>
    <w:p w:rsidR="0050674F" w:rsidRPr="00931503" w:rsidRDefault="0050674F" w:rsidP="003660C6">
      <w:pPr>
        <w:pStyle w:val="a3"/>
        <w:spacing w:before="0" w:after="0"/>
        <w:ind w:firstLine="709"/>
        <w:jc w:val="both"/>
        <w:rPr>
          <w:color w:val="auto"/>
          <w:sz w:val="28"/>
          <w:szCs w:val="28"/>
        </w:rPr>
      </w:pPr>
      <w:proofErr w:type="gramStart"/>
      <w:r w:rsidRPr="00931503">
        <w:rPr>
          <w:color w:val="auto"/>
          <w:sz w:val="28"/>
          <w:szCs w:val="28"/>
        </w:rPr>
        <w:t>1,Границы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</w:t>
      </w:r>
      <w:proofErr w:type="gramEnd"/>
      <w:r w:rsidRPr="00931503">
        <w:rPr>
          <w:color w:val="auto"/>
          <w:sz w:val="28"/>
          <w:szCs w:val="28"/>
        </w:rPr>
        <w:t xml:space="preserve"> также иных требований Закона Иркутской области от 12.12.2018 №119-ОЗ «О порядке определения органами местного самоуправления муниципальных образований Иркутской области границ прилегающих территорий» (</w:t>
      </w:r>
      <w:proofErr w:type="spellStart"/>
      <w:r w:rsidRPr="00931503">
        <w:rPr>
          <w:color w:val="auto"/>
          <w:sz w:val="28"/>
          <w:szCs w:val="28"/>
        </w:rPr>
        <w:t>далее-Закона</w:t>
      </w:r>
      <w:proofErr w:type="spellEnd"/>
      <w:r w:rsidRPr="00931503">
        <w:rPr>
          <w:color w:val="auto"/>
          <w:sz w:val="28"/>
          <w:szCs w:val="28"/>
        </w:rPr>
        <w:t>).</w:t>
      </w:r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 При определении границ прилегающих территорий могут учитываться природно-климатические, географические и социально-экономические особенности муниципальных образований Иркутской области.</w:t>
      </w:r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 Границы прилегающей территории определяются с учетом следующих ограничений и условий:</w:t>
      </w:r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>1)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  <w:proofErr w:type="gramEnd"/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lastRenderedPageBreak/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территорий);</w:t>
      </w:r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 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Подготовка схемы границ прилегающих территорий осуществляется в соответствии с </w:t>
      </w:r>
      <w:r w:rsidRPr="0093150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931503">
        <w:rPr>
          <w:rFonts w:ascii="Times New Roman" w:hAnsi="Times New Roman" w:cs="Times New Roman"/>
          <w:sz w:val="28"/>
          <w:szCs w:val="28"/>
        </w:rPr>
        <w:t xml:space="preserve"> Иркутской области от 12 декабря 2018 года N 119-ОЗ уполномоченным органом местного самоуправления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схеме в сфере закупок товаров, работ, услуг для обеспечения государственных и муниципальных нужд.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6. Формы схемы границ прилегающей территории, требования к ее подготовке, а также требования к точности и методам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определения координат характерных точек границ прилегающей территории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устанавливаются уполномоченным исполнительным органом государственной власти Иркутской области (далее - уполномоченный орган);</w:t>
      </w:r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</w:t>
      </w:r>
      <w:r w:rsidRPr="0093150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статьи 45.1</w:t>
      </w:r>
      <w:r w:rsidRPr="00931503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 и </w:t>
      </w:r>
      <w:r w:rsidRPr="0093150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статьи 5.1</w:t>
      </w:r>
      <w:r w:rsidRPr="009315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8. 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50674F" w:rsidRPr="00931503" w:rsidRDefault="0050674F" w:rsidP="003660C6">
      <w:pPr>
        <w:spacing w:after="0" w:line="240" w:lineRule="auto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Утвержденные схемы границ прилегающих территорий публикуются в порядке, установленном для официального опубликования муниципальных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>правовых актов, и размещаются на официальных сайтах муниципального образования Иркутской области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муниципальных правовых актов;</w:t>
      </w:r>
    </w:p>
    <w:p w:rsidR="003660C6" w:rsidRPr="00931503" w:rsidRDefault="003660C6" w:rsidP="00366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0E" w:rsidRPr="00931503" w:rsidRDefault="0057700E" w:rsidP="00366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ГЛАВА 4. ПОРЯДОК УЧАСТИЯ ГРАЖДАН В БЛАГОУСТРОЙСТВЕ ТЕРРИТОРИЙ НА СТАДИИ ПРОЕКТИРОВАНИЯ И РАЗМЕЩЕНИЯ БЛАГОУСТРОЙСТВА</w:t>
      </w:r>
    </w:p>
    <w:p w:rsidR="0057700E" w:rsidRPr="00931503" w:rsidRDefault="0057700E" w:rsidP="00366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7. Формы участия граждан в благоустройстве территорий на стадии проектирования и размещения элементов благоустройства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Все формы общественного участия обеспечивают наиболее полное включение всех заинтересованных лиц, на выявление их интересов и ценностей, их отражение в проектировании любых изменений, на достижение согласия по целям и планам реализации проектов.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Для осуществления участия граждан в процессе подготовки документации по благоустройству и размещению благоустройства определены следующие формы: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) консультации по предполагаемым типам озеленения;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7700E" w:rsidRPr="00931503" w:rsidRDefault="0057700E" w:rsidP="003660C6">
      <w:pPr>
        <w:pStyle w:val="a5"/>
        <w:ind w:firstLine="709"/>
        <w:jc w:val="both"/>
        <w:rPr>
          <w:b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8. Информирование граждан о благоустройстве  территорий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Все решения, касающиеся благоустройства и развития территорий, принимаются открыто и гласно, с учетом мнения собственников зданий (помещений в них) и сооружений и иных заинтересованных лиц.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Документация по благоустройству территории и информация о размещении объектов публикуется в свободном доступе в сети Интернет, а также видеозапись общественных обсуждений. Кроме того, предоставляется возможность публичного комментирования и обсуждения.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ГЛАВА 5. БЛАГОУСТРОЙСТВО ТЕРРИТОРИИ</w:t>
      </w:r>
    </w:p>
    <w:p w:rsidR="0057700E" w:rsidRPr="00931503" w:rsidRDefault="0057700E" w:rsidP="003660C6">
      <w:pPr>
        <w:pStyle w:val="a5"/>
        <w:ind w:firstLine="709"/>
        <w:rPr>
          <w:b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9. Виды работ по благоустройству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К работам по благоустройству территории относятся: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-проектирование объектов;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-размещение элементов благоустройства;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-содержание и ремонт объектов благоустройства;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-содержание и ремонт элементов благоустройства;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-ликвидация несанкционированных свалок, очаговых навалов отходов;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-освобождение объектов благоустройства от самовольно размещенных элементов благоустройства;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-выявление, перемещение и утилизация разукомплектованных транспортных средств;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-содержание животных на территориях общего пользования;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-восстановление нарушенного благоустройства.</w:t>
      </w:r>
    </w:p>
    <w:p w:rsidR="0057700E" w:rsidRPr="00931503" w:rsidRDefault="0057700E" w:rsidP="003660C6">
      <w:pPr>
        <w:pStyle w:val="a5"/>
        <w:ind w:firstLine="709"/>
        <w:jc w:val="both"/>
        <w:rPr>
          <w:b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10. Запрещенные виды деятельности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запрещено: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1) обустройство выгребных ям, уборных за территорией домовладений;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2) мойка транспортных средств, их ремонт вне специально оборудованных для этого мест;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3) загромождение проезжей части дорог при производстве земляных и строительных работ;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4)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5) засорение, засыпание водоемов или устройство на них запруд;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6) засорение зон санитарной охраны водозаборных и водопроводных сооружений;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7) установка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в пешеходных зонах и на тротуарах за пределами 5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 Не допускается размещение более двух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у входа в здание, строение, сооружение, а также установка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в качестве дополнительного средства рекламы при наличии хорошо просматриваемых с тротуара вывесок и витрин.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8)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9) утилизация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>10)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жилищной застройки строительных отходов, металлолома, разукомплектованного транспорта, песка, грунта, мусора;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11) размещение ритуальных принадлежностей и надгробных сооружений вне мест, специально предназначенных для этих целей;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12) производство земляных работ без разрешения, выдаваемого Администрацией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решением Думы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13) размещение плакатов, афиш, объявлений, рекламных материалов, иной печатной продукции на зданиях, строениях, сооружениях, некапитальных объектах, опорах освещения, светофорах, деревьях, на ограждениях (заборах) и других местах, необорудованных для этого, а также нанесение рисунков и надписей, в том числе на тротуарах и дорогах общего пользования вне специально отведенных для этого мест, определенных нормативным актом Администрации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>Государственного комитета Российской Федерации по строительству и жилищно-коммунальному комплексу от 27 сентября 2003 года N 170 и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с нарушением требований настоящих Правил.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15) нарушение требований по содержанию устройств наружного освещения, размещенных на зданиях, строениях, сооружениях;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16) сброс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17) слив жидких отходов, отработанных горюче-смазочных жидкостей на усовершенствованное покрытие территории или грунт;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18) перевозка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>19) выпас скота и домашней птицы на территориях улиц, в полосе отвода автомобильных и железных дорог, парков, скверов, лесопарков, в рекреационных зонах, осуществлять выпас и передвижение скота без сопровождения собственника или лица ответственного за выпас, создавать помехи автотранспортным средствам, запрещается допускать порчу скотом зеленых насаждений, допускать потраву цветников и посевов культур.</w:t>
      </w:r>
      <w:proofErr w:type="gramEnd"/>
    </w:p>
    <w:p w:rsidR="0057700E" w:rsidRPr="00931503" w:rsidRDefault="0057700E" w:rsidP="003660C6">
      <w:pPr>
        <w:pStyle w:val="a5"/>
        <w:ind w:firstLine="709"/>
        <w:rPr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11. Особые требования к доступности сельской среды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12. Виды элементов благоустройства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Элементы благоустройства подразделяются на следующие виды: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-архитектурные детали и конструктивные элементы фасадов, в том числе цоколь, стилобат, карниз, архитрав, фриз, пояс,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сандрик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, парапет, выступы, колонны, пилястры, пилоны, столбы, полуколонны, анты, кариатиды, атланты, лопатки, балконы, лоджии, эркеры, фронтон, аркада, портик, колоннады, портал, окна, витрины, входы, входные группы, элементы входов и входных групп (включая, архитектурный проем, дверные конструкции, пандус, навес, козырек, лестница, ступени, ограждение, приямок), ворота;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-аттракционы (не обладающие признаками капитальности);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-водные устройства, не обладающие признаками капитальности, в том числе фонтаны, фонтанные комплексы, питьевые фонтанчики;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-временные элементы благоустройства: элементы благоустройства, размещаемые на ограниченный временной период. Ограниченный временной период характеризуется сезонностью размещения элементов благоустройства и не может превышать 5 месяцев;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-декоративные устройства: устройства для вертикального озеленения и цветочного оформления (в том числе шпалера, трельяж), вазоны, цветочницы;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-некапитальные объекты: гараж, туалет, навесы, беседки, остановочные павильоны (включая остановочные павильоны маршрутных транспортных сре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>екламными конструкциями и без рекламных конструкций, остановочные павильоны с нестационарными торговыми объектами);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-нестационарные торговые объекты: павильон, палатка, киоск, тележка, лоток, торговый автомат, передвижное средство развозной торговли, газетный модуль, сооружения в виде натяжных на сборном каркасе тентов для сезонной торговли;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>-оборудование: уличная мебель (в том числе скамьи, скамейка-качели диван, стол, качели, софа) часы, почтовые ящики, детское игровое оборудование (в том числе качели, горки, качалки, карусели, песочницы,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-детские игровые комплексы, городки, спортивное оборудование (в том числе бревно, канат, перекладина, баскетбольный щит, стол для настольного тенниса, тренажеры, турники, брусья, гимнастическая стенка, гимнастический комплекс, скамья с упором, спортивная трибуна, стенка для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-детский спортивный комплекс, комплекс спортивного оборудования, спираль,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, лиана, сетка «Пирамида», спортивные ворота, рампа, рельс), инженерное и техническое оборудование фасадов зданий, строений, сооружений (в том числе наружные блоки систем кондиционирования и вентиляции, вентиляционные трубопроводы, вентиляционные решетки, декоративные решетки, антенны (не являющиеся сооружением), видеокамеры наружного наблюдения, водосточные трубы, маркизы, защитные решетки), коммунально-бытовое оборудование (в том числе контейнеры, урны, наземные блоки систем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кондиционирования и вентиляции);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-объекты для размещения информации, в том числе вывески, указатели, информационные доски, информационные щиты и стенды, знаки адресации;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-объекты, предназначенные для организации дорожного движения, в том числе дорожные знаки, светофоры дорожные, устройства для регулирования дорожного движения, направляющие устройства (сигнальный столбик, тумба, направляющий островок, островок безопасности);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>-ограждения, в том числе ограждение декоративное, ограждение дорожное, ограждение газонное, ограждение техническое, шлагбаум, парапет, полусфера, надолбы, приствольная решетка;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-опоры, в том числе опора дорожного знака, опора стационарного электрического освещения;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>-планировочное устройство: в том числе проезжая часть, сопряжения поверхностей (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, бортовой камень, пандус, лестница, пешеходный мостик), озеленение (цветник, газон, рядовые и групповые посадки), пешеходные коммуникации (тротуар, аллея, дорожка, тропинка).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>-покрытия, в том числе грунтовое покрытие, газонное покрытие, асфальтовое покрытие, мощение, полимерные покрытия, щебеночное покрытие, песчано-гравийное покрытие, плиточное покрытие;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>-произведения монументального искусства (не обладающие признаками капитальности): памятник, памятный знак, стела, обелиск, бюст, триумфальная арка, триумфальная колонна, городская скульптура, не связанная с увековечиванием памяти (не носит мемориальный характер), статуя, мемориальная доска, рисунок, роспись, мозаика;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-растительный компонент, в том числе дерево, кустарник, травянистое растение, цветы;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-рекламные конструкции, в том числе щит, строительная сетка, перетяжка;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-устройства наружного освещения и подсветки, в том числе объекты, предназначенные для освещения автомобильных дорог;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-элементы декора фасадов зданий, строений, сооружений, в том числе барельефы, горельефы, розетки, руст, наличники, тяги оконные, подоконные плиты, замковые камни, оконные и дверные обрамления,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металлодекор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, отделка фасадов (штукатурка, облицовка, окраска);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 -элементы оформления населенного пункта к мероприятиям поселенческого, всероссийского и международного значения.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ГЛАВА 6. ТРЕБОВАНИЯ К БЛАГОУСТРОЙСТВУ В ГРАНИЦАХ ФУНКЦИОНАЛЬНЫХ ЗОН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00E" w:rsidRPr="00931503" w:rsidRDefault="0057700E" w:rsidP="00366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Статья 13. Требования к благоустройству в границах территорий общественного назначения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общесельского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и локального значения, многофункциональные и специализированные общественные зоны муниципального образования.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2. Минимальный 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>информации, элементы защиты участков озеленения (металлические ограждения, специальные виды покрытий и т.п.).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Статья 14. Требования к благоустройству на территориях жилого назначения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Объектами благоустройства на территориях жилого назначения являются: общественные пространства, земельные участки детских садов, школ;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Минимальный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Возможно размещение средств наружной рекламы, некапитальных нестационарных сооружений.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Территорию общественных пространств на территориях жилого назначения рекомендуется разделить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рекомендуется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7. Минимальный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Статья 15. Требования к благоустройству в границах территорий рекреационного назначения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1. 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Благоустройство памятников истории и архитектуры, как правило, включает реконструкцию или реставрацию их исторического облика, планировки.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При реконструкции объектов рекреации рекомендуется предусматривать: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-для парков и садов: реконструкцию планировочной структуры (например, изменение плотности дорожной сети),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Минимальный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 При проектировании озеленения территории объектов рекомендуется: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-произвести оценку существующей растительности, состояния древесных растений и травянистого покрова;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-обеспечивать сохранение травяного покрова, древесно-кустарниковой и прибрежной растительности не менее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-обеспечивать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-обеспечивать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 Возможно размещение ограждения, уличного технического оборудования (торговые тележки «вода», «мороженое»), некапитальных нестационарных сооружений мелкорозничной торговли и питания, туалетных кабин.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00E" w:rsidRPr="00931503" w:rsidRDefault="0057700E" w:rsidP="00366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Статья 16. Требования к благоустройству на территориях транспортной и инженерной инфраструктуры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Объектами благоустройства на территориях транспортных коммуникаций населенного пункта является улично-дорожная сеть (УДС) населенного пункта в границах красных линий, пешеходные переходы различных типов.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Минимальный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  <w:r w:rsidRPr="00931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00E" w:rsidRPr="00931503" w:rsidRDefault="0057700E" w:rsidP="00366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ГЛАВА 7. ПРАВИЛА СОДЕРЖАНИЯ ТЕРРИТОРИИ</w:t>
      </w: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17. Общие положения по уборке территорий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1. Содержание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это комплекс мер (работ) по уборке населенных пунктов в соответствии с санитарными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2. Объектами содержания территории муниципального образования являются: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-проезжая часть и тротуары улиц и переулков;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-площади, мосты, набережные, дворы;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-скамейки, детские площадки;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-остановки и павильоны общественного транспорта;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-места уличной торговли, киоски, лотки, палатки, рынки;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-фасады, крыши зданий, жилых домов и надворных построек;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-ограждения (ограды, заборы), специальные стенды (тумбы), на которых осуществляется размещение объявлений, листовок, плакатов и других материалов информационного характера, не связанных с осуществлением предпринимательской деятельности;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-спортивные площадки, стадионы, корты;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-детские площадки;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-малые архитектурные формы (беседки, цветочницы, рабатки, скамейки и др.);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-скверы, сады, деревья, газоны, кустарники;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-водоемы (реки, пруды и др.);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-кладбища;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-фонари и опоры уличного освещения;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-иные объекты коммунальной инфраструктуры.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поселения.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4. Работы по содержанию территорий проводятся в соответствии с требованиями настоящих Правил, инструкций и технологических рекомендаций, а также соответствующих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5. Физические лица и юридические лица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 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6. Благоустройство территорий, не закрепленных за юридическими, физическими лицами и индивидуальными предпринимателями, осуществляется Администрацией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компетенцией.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7. Работы по содержанию территорий в порядке, определенном настоящими Правилами, осуществляют: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-на контейнерных (бункерных) площадках и прилегающих к ним территориях - организации, осуществляющие содержание жилищного фонда, специализированные организации, осуществляющие сбор и вывоз отходов и мусора;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-на территориях садоводческих объединений граждан - соответствующие объединения;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-на автомобильных дорогах с элементами обустройства, площадях, улицах и проездах поселенческой дорожной сети, а также мостах,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>путепроводах, эстакадах и тоннелях - специализированные организации, осуществляющие содержание и уборку дорог;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-на территориях, прилегающих к отдельно стоящим объектам для размещения рекламы и иной информации - владельцы рекламных конструкций.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8.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10.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11.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12. Вывоз скола асфальта с улиц сельского поселения при проведении дорожно-ремонтных работ производится организациями, проводящими работ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незамедлительно (в ходе работ);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13.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14. 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Физические лица и юридические лица всех организационно-правовых форм, индивидуальные предприниматели должны проводить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определенной для содержания, для своевременного выявления неисправностей и иных несоответствий требованиям нормативных актов.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16. Виды и периодичность работ по содержанию и ремонту объектов благоустройства: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1) ежедневно: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2) ежегодно: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3) по мере необходимости: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исправление повреждений отдельных элементов объектов благоустройства;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-восстановление объектов наружного освещения, окраска опор наружного освещения.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-установка, замена, восстановление малых архитектурных форм и их отдельных элементов;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-восстановление, замена, ремонт покрытий дорог, проездов, внутриквартальных проездов, тротуаров и их конструктивных элементов;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-покос травы при достижении высоты более 20 сантиметров;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живой изгороди, лечение ран;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57700E" w:rsidRPr="00931503" w:rsidRDefault="0057700E" w:rsidP="003660C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17. Установление характера вида работ по благоустройству (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18. Установленный перечень видов работ по благоустройству и их периодичность не является исчерпывающим.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18. Зимняя уборка территории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 xml:space="preserve">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 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 xml:space="preserve">В зависимости от климатических условий постановлением Администрации </w:t>
      </w:r>
      <w:r w:rsidR="003660C6" w:rsidRPr="00931503">
        <w:rPr>
          <w:sz w:val="28"/>
          <w:szCs w:val="28"/>
        </w:rPr>
        <w:t>Подкаменского</w:t>
      </w:r>
      <w:r w:rsidRPr="00931503">
        <w:rPr>
          <w:sz w:val="28"/>
          <w:szCs w:val="28"/>
        </w:rPr>
        <w:t xml:space="preserve"> сельского поселения период осенне-зимней уборки может быть изменен.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Укладка свежевыпавшего снега в валы и кучи разрешена на всех улицах, площадях.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В зависимости от ширины улицы и характера движения на ней, валы необходимо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Уборка снега должна осуществляться с таким расчетом, чтобы была обеспечена безопасность движения пешеходов.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 В зимний период года организацией, осуществляющей содержание жилищного фонда сельского поселения, собственниками зданий, строений, сооружений (в том числе и временных),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снега, наледи и сосулек.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7. Кровли с наружным водостоком необходимо очищать от снега, не допуская его накопления.</w:t>
      </w:r>
    </w:p>
    <w:p w:rsidR="0057700E" w:rsidRPr="00931503" w:rsidRDefault="0057700E" w:rsidP="0036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8. 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граждан. Сброшенные с кровель снег, наледь и сосульки убираются по окончании сбрасывания лицом, производившим данные работы в течение суток.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При сбрасывании снега с кровель собственниками зданий, строений, сооружений (в том числе и временных), собственниками объектов потребительского рынка или работниками организации, осуществляющей содержание жилищного фонда,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 конструкций, светофоров, дорожных знаков, линий связи и других объектов.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Статья19. Летняя уборка территории</w:t>
      </w:r>
    </w:p>
    <w:p w:rsidR="0057700E" w:rsidRPr="00931503" w:rsidRDefault="0057700E" w:rsidP="003660C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.</w:t>
      </w:r>
    </w:p>
    <w:p w:rsidR="0057700E" w:rsidRPr="00931503" w:rsidRDefault="0057700E" w:rsidP="003660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2. Период летней уборки устанавливается с 15 апреля по 15 октября и предусматривает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сорной растительности, уборку и вывоз КГО и мусора.</w:t>
      </w:r>
    </w:p>
    <w:p w:rsidR="0057700E" w:rsidRPr="00931503" w:rsidRDefault="0057700E" w:rsidP="003660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В случае изменения погодных условий сроки начала и окончания летней уборки корректируются.</w:t>
      </w:r>
    </w:p>
    <w:p w:rsidR="0057700E" w:rsidRPr="00931503" w:rsidRDefault="0057700E" w:rsidP="003660C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Обочины дорог должны быть очищены от КГО и другого мусора.</w:t>
      </w:r>
    </w:p>
    <w:p w:rsidR="0057700E" w:rsidRPr="00931503" w:rsidRDefault="0057700E" w:rsidP="003660C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 Высота травяного покрова на обочинах дорог не должна превышать 20 сантиметров.</w:t>
      </w:r>
    </w:p>
    <w:p w:rsidR="0057700E" w:rsidRPr="00931503" w:rsidRDefault="0057700E" w:rsidP="003660C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 При производстве летней уборки запрещается сбрасывать смет, КГО и другой мусор на зеленые насаждения, в смотровые колодцы, водоемы, на проезжую часть дорог, на обочины дорог и тротуары.</w:t>
      </w:r>
    </w:p>
    <w:p w:rsidR="0057700E" w:rsidRPr="00931503" w:rsidRDefault="0057700E" w:rsidP="003660C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20. Организация сбора и вывоза отходов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 xml:space="preserve">1. Сбор и вывоз отходов производства и потребления (далее – ТКО) осуществляется в соответствии с санитарно-гигиеническими требованиями, установленных законодательством Российской Федерации. 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Сбор и вывоз ТКО производится региональным оператором по обращению с твердыми коммунальными отходами (далее – региональный оператор) на договорной основе между данным предприятием и, соответственно, юридическими и физическими лицами. Организации, предприниматели, граждане, имеющие жилые помещения, производственные здания и иное недвижимое имущество на праве собственности и имущественном праве, на праве аренды, обязаны обеспечивать содержание и уборку прилегающей (закрепленной) территории своими силами за счет собственных средств, и обязаны заключить договоры с региональным оператором, производящим сбор, транспортировку и размещение отходов.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 xml:space="preserve">Собственники твердых коммунальных отходов обязаны заключить договор </w:t>
      </w:r>
      <w:proofErr w:type="gramStart"/>
      <w:r w:rsidRPr="00931503">
        <w:rPr>
          <w:sz w:val="28"/>
          <w:szCs w:val="28"/>
        </w:rPr>
        <w:t>на оказание услуг по обращению с твердыми коммунальными отходами с региональным оператором по обращению</w:t>
      </w:r>
      <w:proofErr w:type="gramEnd"/>
      <w:r w:rsidRPr="00931503">
        <w:rPr>
          <w:sz w:val="28"/>
          <w:szCs w:val="28"/>
        </w:rPr>
        <w:t xml:space="preserve"> с твердыми коммунальными отходами, в зоне деятельности которого образуются твердые коммунальные отходы и находятся места их накопления.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lastRenderedPageBreak/>
        <w:t>Разрешается следующий способ сбора ТКО для последующего вывоза и утилизации: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-посредством выноса ТКО из частных домовладений к месту (площадок) их накопления.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 xml:space="preserve">При указанном способе сбора ТКО от жителей частных домовладений допускается в одноразовых полиэтиленовых мешках на территории поселения, в специальных местах сбора ТКО, согласованных с Администрацией поселения.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Региональный оператор в соответствии с условиями заключенных договоров обязан:</w:t>
      </w:r>
    </w:p>
    <w:p w:rsidR="0057700E" w:rsidRPr="00931503" w:rsidRDefault="0057700E" w:rsidP="0036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ab/>
        <w:t>- осуществлять своевременный вывоз твердых коммунальных отходов в установленные для их утилизации (переработки) места;</w:t>
      </w:r>
    </w:p>
    <w:p w:rsidR="0057700E" w:rsidRPr="00931503" w:rsidRDefault="0057700E" w:rsidP="0036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ab/>
        <w:t>- осуществлять обезвреживание, утилизацию (переработку) отходов производства и потребления;</w:t>
      </w:r>
    </w:p>
    <w:p w:rsidR="0057700E" w:rsidRPr="00931503" w:rsidRDefault="0057700E" w:rsidP="0036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ab/>
        <w:t>- обеспечивать соблюдение технологических, санитарных и экологических норм при осуществлении всех операций с отходами.</w:t>
      </w:r>
    </w:p>
    <w:p w:rsidR="0057700E" w:rsidRPr="00931503" w:rsidRDefault="0057700E" w:rsidP="00366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ab/>
        <w:t xml:space="preserve">Вывоз </w:t>
      </w:r>
      <w:hyperlink w:anchor="sub_1218" w:history="1">
        <w:r w:rsidRPr="00931503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крупногабаритных отходов</w:t>
        </w:r>
      </w:hyperlink>
      <w:r w:rsidRPr="00931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503">
        <w:rPr>
          <w:rFonts w:ascii="Times New Roman" w:hAnsi="Times New Roman" w:cs="Times New Roman"/>
          <w:sz w:val="28"/>
          <w:szCs w:val="28"/>
        </w:rPr>
        <w:t xml:space="preserve">производиться региональным оператором </w:t>
      </w:r>
      <w:r w:rsidRPr="00931503">
        <w:rPr>
          <w:rFonts w:ascii="Times New Roman" w:hAnsi="Times New Roman" w:cs="Times New Roman"/>
          <w:color w:val="000000"/>
          <w:sz w:val="28"/>
          <w:szCs w:val="28"/>
        </w:rPr>
        <w:t>за отдельную плату на основании заключенного договора.</w:t>
      </w:r>
    </w:p>
    <w:p w:rsidR="0057700E" w:rsidRPr="00931503" w:rsidRDefault="0057700E" w:rsidP="0036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ab/>
        <w:t>Накопление промышленных отходов осуществляется в специально оборудованных местах, сооружениях, емкостях, контейнерах.</w:t>
      </w:r>
    </w:p>
    <w:p w:rsidR="0057700E" w:rsidRPr="00931503" w:rsidRDefault="0057700E" w:rsidP="0036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1811"/>
      <w:r w:rsidRPr="00931503">
        <w:rPr>
          <w:rFonts w:ascii="Times New Roman" w:hAnsi="Times New Roman" w:cs="Times New Roman"/>
          <w:color w:val="FF0000"/>
          <w:sz w:val="28"/>
          <w:szCs w:val="28"/>
        </w:rPr>
        <w:tab/>
      </w:r>
      <w:bookmarkEnd w:id="2"/>
      <w:r w:rsidRPr="00931503">
        <w:rPr>
          <w:rFonts w:ascii="Times New Roman" w:hAnsi="Times New Roman" w:cs="Times New Roman"/>
          <w:sz w:val="28"/>
          <w:szCs w:val="28"/>
        </w:rPr>
        <w:t>2. Физические и юридические лица, индивидуальные предприниматели обязаны организовывать вывоз жидких бытовых отходов, образующихся в результате их деятельности.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 Вывоз отходов производства и потребления, в том числе строительных отходов, осадков из колодцев канализационной сети производится на предприятия, имеющие лицензию по переработке или размещению отходов.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Сбор и хранение тары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Сбор отходов в контейнеры и их вывоз при отсутствии собственных контейнерных площадок разрешается при наличии заключенного договора на сбор, вывоз и размещение отходов с владельцем контейнерной площадки и договора на вывоз с лицензированной организацией.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Физические лица, проживающие в домах частного жилищного фонда,  юридические лица, индивидуальные предприниматели, иные хозяйствующие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субъекты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обязаны заключать  договор </w:t>
      </w:r>
      <w:r w:rsidRPr="00931503">
        <w:rPr>
          <w:rFonts w:ascii="Times New Roman" w:hAnsi="Times New Roman" w:cs="Times New Roman"/>
          <w:color w:val="000000"/>
          <w:sz w:val="28"/>
          <w:szCs w:val="28"/>
        </w:rPr>
        <w:t>на вывоз жидких бытовых отходов со специализированной организацией, оказывающей данные услуги</w:t>
      </w:r>
      <w:r w:rsidRPr="00931503">
        <w:rPr>
          <w:rFonts w:ascii="Times New Roman" w:hAnsi="Times New Roman" w:cs="Times New Roman"/>
          <w:sz w:val="28"/>
          <w:szCs w:val="28"/>
        </w:rPr>
        <w:t>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Содержание контейнерных площадок осуществляется собственниками.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Содержание урн осуществляется их владельцами самостоятельно либо по договору со специализированными организациями, осуществляющими обслуживание территории сельского поселения, заключенному в соответствии с действующим законодательством.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5. Площадки для размещения контейнеров должны иметь подъездной путь, твердое (асфальтовое, бетонное) покрытие с уклоном для отведения талых  и дождевых сточных вод, а также ограждение, обеспечивающее предупреждение распространения отходов за пределы контейнерной площадки. Специальные площадки должны иметь подъездной путь, твердое (асфальтовое, бетонное) покрытие с уклоном для отведения талых  и дождевых сточных вод, а также ограждение с трех сторон высотой не менее 1 метра.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 Контейнеры, используемые для сбора отходов, должны быть технически исправны, окрашены и снабжены информацией об организации, обслуживающей данные контейнеры.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Расположение выгребной ямы должно позволять ассенизационному транспорту свободный и беспрепятственный подъезд.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 Уборка площадок для размещения контейнеров должна производиться ежедневно.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7. Своевременный вывоз твердых коммунальных отходов из мест (площадок) накопления: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Очистка урн должна производиться систематически по мере их наполнения, но не реже одного раза в сутки.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Уборка территории вокруг урн для мусора производится не реже одного раза в сутки.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Выгребные ямы должны очищаться по мере их заполнения, но не реже одного раза в полгода.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8. При организации сбора и вывоза отходов необходимо: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-обеспечить требуемое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содержание сменных контейнеров;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-применять транспортные средства и спецоборудование в техническом исправном и не загрязненном состоянии;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-обеспечить контейнерные площадки требуемым количеством технически исправным, окрашенных и промаркированных контейнеров, производить ремонт и замену неисправных контейнеров в течение 3 (трех) календарных дней с момента выявления неисправности, а также в случае их кражи, возгорания;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-обеспечить проведение необходимых мероприятий по технике безопасности, охране окружающей среды, соблюдение мер безопасности при выполнении работ по сбору и вывозу отходов.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 Запрещается:</w:t>
      </w:r>
    </w:p>
    <w:p w:rsidR="0057700E" w:rsidRPr="00931503" w:rsidRDefault="0057700E" w:rsidP="00366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сбрасывать крупногабаритные, а также строительные отходы контейнеры и на контейнерные площадки для сбора коммунальных отходов;</w:t>
      </w:r>
    </w:p>
    <w:p w:rsidR="0057700E" w:rsidRPr="00931503" w:rsidRDefault="0057700E" w:rsidP="00366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 складывать (хранить) КГО и строительные отходы на территории автомобильных дорог, зеленых насаждений; </w:t>
      </w:r>
    </w:p>
    <w:p w:rsidR="0057700E" w:rsidRPr="00931503" w:rsidRDefault="0057700E" w:rsidP="00366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 размещать, складировать тару в неустановленных местах;</w:t>
      </w:r>
    </w:p>
    <w:p w:rsidR="0057700E" w:rsidRPr="00931503" w:rsidRDefault="0057700E" w:rsidP="00366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- устанавливать контейнеры для сбора коммунальных отходов на проезжей части улиц, тротуарах, пешеходных территориях, газонах;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сброс жидких нечистот на дворовой территории, тротуарах, проезжей части, в местах общего пользования;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10. Уборку мусора, просыпавшегося при погрузке (выгрузке) контейнеров в мусоровоз, незамедлительно производят работники организации, осуществляющей вывоз отходов.</w:t>
      </w:r>
    </w:p>
    <w:p w:rsidR="00AF47ED" w:rsidRPr="00931503" w:rsidRDefault="0057700E" w:rsidP="00AF4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11. </w:t>
      </w:r>
      <w:r w:rsidR="00AF47ED" w:rsidRPr="00931503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Владелец контейнерной и (или) специальной площадки обеспечивает проведение уборки, дезинсекции</w:t>
      </w:r>
      <w:r w:rsidR="00AF47ED" w:rsidRPr="0093150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="00AF47ED" w:rsidRPr="00931503">
        <w:rPr>
          <w:rFonts w:ascii="Times New Roman" w:hAnsi="Times New Roman" w:cs="Times New Roman"/>
          <w:sz w:val="28"/>
          <w:szCs w:val="28"/>
          <w:shd w:val="clear" w:color="auto" w:fill="FFFFFF"/>
        </w:rPr>
        <w:t>и дератизации</w:t>
      </w:r>
      <w:r w:rsidR="00AF47ED" w:rsidRPr="0093150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="00AF47ED" w:rsidRPr="00931503">
        <w:rPr>
          <w:rFonts w:ascii="Times New Roman" w:hAnsi="Times New Roman" w:cs="Times New Roman"/>
          <w:sz w:val="28"/>
          <w:szCs w:val="28"/>
          <w:shd w:val="clear" w:color="auto" w:fill="FFFFFF"/>
        </w:rPr>
        <w:t> 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объектов.</w:t>
      </w:r>
    </w:p>
    <w:p w:rsidR="00AF47ED" w:rsidRPr="00931503" w:rsidRDefault="00AF47ED" w:rsidP="00AF4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503">
        <w:rPr>
          <w:rFonts w:ascii="Times New Roman" w:hAnsi="Times New Roman" w:cs="Times New Roman"/>
          <w:sz w:val="28"/>
          <w:szCs w:val="28"/>
          <w:shd w:val="clear" w:color="auto" w:fill="FFFFFF"/>
        </w:rPr>
        <w:t>Кратность промывки и дезинфекции контейнеров и контейнерной площадки:</w:t>
      </w:r>
    </w:p>
    <w:p w:rsidR="00AF47ED" w:rsidRPr="00931503" w:rsidRDefault="00AF47ED" w:rsidP="00D30E3D">
      <w:pPr>
        <w:pStyle w:val="s1"/>
        <w:shd w:val="clear" w:color="auto" w:fill="FFFFFF"/>
        <w:spacing w:before="0" w:beforeAutospacing="0" w:after="0" w:afterAutospacing="0"/>
        <w:ind w:left="74" w:right="74" w:hanging="75"/>
        <w:rPr>
          <w:sz w:val="28"/>
          <w:szCs w:val="28"/>
        </w:rPr>
      </w:pPr>
      <w:r w:rsidRPr="00931503">
        <w:rPr>
          <w:sz w:val="28"/>
          <w:szCs w:val="28"/>
        </w:rPr>
        <w:t>При температуре плюс 4</w:t>
      </w:r>
      <w:proofErr w:type="gramStart"/>
      <w:r w:rsidRPr="00931503">
        <w:rPr>
          <w:sz w:val="28"/>
          <w:szCs w:val="28"/>
        </w:rPr>
        <w:t>°С</w:t>
      </w:r>
      <w:proofErr w:type="gramEnd"/>
      <w:r w:rsidRPr="00931503">
        <w:rPr>
          <w:sz w:val="28"/>
          <w:szCs w:val="28"/>
        </w:rPr>
        <w:t xml:space="preserve"> и ниже -1 раз в 30 дней.</w:t>
      </w:r>
    </w:p>
    <w:p w:rsidR="00AF47ED" w:rsidRPr="00931503" w:rsidRDefault="00AF47ED" w:rsidP="00D30E3D">
      <w:pPr>
        <w:pStyle w:val="s1"/>
        <w:shd w:val="clear" w:color="auto" w:fill="FFFFFF"/>
        <w:spacing w:before="0" w:beforeAutospacing="0" w:after="0" w:afterAutospacing="0"/>
        <w:ind w:left="74" w:right="74" w:hanging="75"/>
        <w:rPr>
          <w:sz w:val="28"/>
          <w:szCs w:val="28"/>
        </w:rPr>
      </w:pPr>
      <w:r w:rsidRPr="00931503">
        <w:rPr>
          <w:sz w:val="28"/>
          <w:szCs w:val="28"/>
        </w:rPr>
        <w:t>При температуре плюс 5</w:t>
      </w:r>
      <w:proofErr w:type="gramStart"/>
      <w:r w:rsidRPr="00931503">
        <w:rPr>
          <w:sz w:val="28"/>
          <w:szCs w:val="28"/>
        </w:rPr>
        <w:t>°С</w:t>
      </w:r>
      <w:proofErr w:type="gramEnd"/>
      <w:r w:rsidRPr="00931503">
        <w:rPr>
          <w:sz w:val="28"/>
          <w:szCs w:val="28"/>
        </w:rPr>
        <w:t xml:space="preserve"> и выше – 1 раз в 10 дней</w:t>
      </w:r>
      <w:r w:rsidR="00B37123" w:rsidRPr="00931503">
        <w:rPr>
          <w:sz w:val="28"/>
          <w:szCs w:val="28"/>
        </w:rPr>
        <w:t xml:space="preserve"> </w:t>
      </w:r>
    </w:p>
    <w:p w:rsidR="00AF47ED" w:rsidRPr="00931503" w:rsidRDefault="00AF47ED" w:rsidP="00D30E3D">
      <w:pPr>
        <w:pStyle w:val="s1"/>
        <w:shd w:val="clear" w:color="auto" w:fill="FFFFFF"/>
        <w:spacing w:before="0" w:beforeAutospacing="0" w:after="0" w:afterAutospacing="0"/>
        <w:ind w:left="74" w:right="74" w:firstLine="709"/>
        <w:rPr>
          <w:sz w:val="28"/>
          <w:szCs w:val="28"/>
        </w:rPr>
      </w:pPr>
      <w:r w:rsidRPr="00931503">
        <w:rPr>
          <w:sz w:val="28"/>
          <w:szCs w:val="28"/>
        </w:rPr>
        <w:t>Кратность вывоза отходов:</w:t>
      </w:r>
    </w:p>
    <w:p w:rsidR="00AF47ED" w:rsidRPr="00931503" w:rsidRDefault="00AF47ED" w:rsidP="00D30E3D">
      <w:pPr>
        <w:pStyle w:val="s1"/>
        <w:shd w:val="clear" w:color="auto" w:fill="FFFFFF"/>
        <w:spacing w:before="0" w:beforeAutospacing="0" w:after="0" w:afterAutospacing="0"/>
        <w:ind w:left="74" w:right="74" w:hanging="75"/>
        <w:rPr>
          <w:sz w:val="28"/>
          <w:szCs w:val="28"/>
        </w:rPr>
      </w:pPr>
      <w:r w:rsidRPr="00931503">
        <w:rPr>
          <w:sz w:val="28"/>
          <w:szCs w:val="28"/>
        </w:rPr>
        <w:t>При температуре плюс 4</w:t>
      </w:r>
      <w:proofErr w:type="gramStart"/>
      <w:r w:rsidRPr="00931503">
        <w:rPr>
          <w:sz w:val="28"/>
          <w:szCs w:val="28"/>
        </w:rPr>
        <w:t>°С</w:t>
      </w:r>
      <w:proofErr w:type="gramEnd"/>
      <w:r w:rsidRPr="00931503">
        <w:rPr>
          <w:sz w:val="28"/>
          <w:szCs w:val="28"/>
        </w:rPr>
        <w:t xml:space="preserve"> и ниже-1 раз в 3 дня</w:t>
      </w:r>
    </w:p>
    <w:p w:rsidR="00B37123" w:rsidRPr="00931503" w:rsidRDefault="00B37123" w:rsidP="00D30E3D">
      <w:pPr>
        <w:pStyle w:val="s1"/>
        <w:shd w:val="clear" w:color="auto" w:fill="FFFFFF"/>
        <w:spacing w:before="0" w:beforeAutospacing="0" w:after="0" w:afterAutospacing="0"/>
        <w:ind w:left="74" w:right="74" w:hanging="75"/>
        <w:rPr>
          <w:sz w:val="28"/>
          <w:szCs w:val="28"/>
        </w:rPr>
      </w:pPr>
      <w:r w:rsidRPr="00931503">
        <w:rPr>
          <w:sz w:val="28"/>
          <w:szCs w:val="28"/>
        </w:rPr>
        <w:t xml:space="preserve">при температуре плюс 5°Си выше </w:t>
      </w:r>
      <w:proofErr w:type="gramStart"/>
      <w:r w:rsidRPr="00931503">
        <w:rPr>
          <w:sz w:val="28"/>
          <w:szCs w:val="28"/>
        </w:rPr>
        <w:t>-е</w:t>
      </w:r>
      <w:proofErr w:type="gramEnd"/>
      <w:r w:rsidRPr="00931503">
        <w:rPr>
          <w:sz w:val="28"/>
          <w:szCs w:val="28"/>
        </w:rPr>
        <w:t>жедневно</w:t>
      </w:r>
    </w:p>
    <w:p w:rsidR="00AF47ED" w:rsidRPr="00931503" w:rsidRDefault="00AF47ED" w:rsidP="00D30E3D">
      <w:pPr>
        <w:pStyle w:val="s1"/>
        <w:shd w:val="clear" w:color="auto" w:fill="FFFFFF"/>
        <w:spacing w:before="0" w:beforeAutospacing="0" w:after="0" w:afterAutospacing="0"/>
        <w:ind w:left="74" w:right="74" w:firstLine="709"/>
        <w:rPr>
          <w:sz w:val="28"/>
          <w:szCs w:val="28"/>
          <w:shd w:val="clear" w:color="auto" w:fill="FFFFFF"/>
        </w:rPr>
      </w:pPr>
      <w:r w:rsidRPr="00931503">
        <w:rPr>
          <w:sz w:val="28"/>
          <w:szCs w:val="28"/>
          <w:shd w:val="clear" w:color="auto" w:fill="FFFFFF"/>
        </w:rPr>
        <w:t xml:space="preserve"> Кратность профилактических </w:t>
      </w:r>
      <w:proofErr w:type="spellStart"/>
      <w:r w:rsidRPr="00931503">
        <w:rPr>
          <w:sz w:val="28"/>
          <w:szCs w:val="28"/>
          <w:shd w:val="clear" w:color="auto" w:fill="FFFFFF"/>
        </w:rPr>
        <w:t>дератизационных</w:t>
      </w:r>
      <w:proofErr w:type="spellEnd"/>
      <w:r w:rsidRPr="00931503">
        <w:rPr>
          <w:sz w:val="28"/>
          <w:szCs w:val="28"/>
          <w:shd w:val="clear" w:color="auto" w:fill="FFFFFF"/>
        </w:rPr>
        <w:t xml:space="preserve"> работ:</w:t>
      </w:r>
    </w:p>
    <w:p w:rsidR="00AF47ED" w:rsidRPr="00931503" w:rsidRDefault="00AF47ED" w:rsidP="00D30E3D">
      <w:pPr>
        <w:pStyle w:val="s1"/>
        <w:shd w:val="clear" w:color="auto" w:fill="FFFFFF"/>
        <w:spacing w:before="0" w:beforeAutospacing="0" w:after="0" w:afterAutospacing="0"/>
        <w:ind w:left="74" w:right="74" w:hanging="75"/>
        <w:rPr>
          <w:sz w:val="28"/>
          <w:szCs w:val="28"/>
        </w:rPr>
      </w:pPr>
      <w:r w:rsidRPr="00931503">
        <w:rPr>
          <w:sz w:val="28"/>
          <w:szCs w:val="28"/>
        </w:rPr>
        <w:t>При температуре плюс 4</w:t>
      </w:r>
      <w:proofErr w:type="gramStart"/>
      <w:r w:rsidRPr="00931503">
        <w:rPr>
          <w:sz w:val="28"/>
          <w:szCs w:val="28"/>
        </w:rPr>
        <w:t>°С</w:t>
      </w:r>
      <w:proofErr w:type="gramEnd"/>
      <w:r w:rsidRPr="00931503">
        <w:rPr>
          <w:sz w:val="28"/>
          <w:szCs w:val="28"/>
        </w:rPr>
        <w:t xml:space="preserve"> и ниже -1 раз в 3 месяца.</w:t>
      </w:r>
    </w:p>
    <w:p w:rsidR="00AF47ED" w:rsidRPr="00931503" w:rsidRDefault="00AF47ED" w:rsidP="00D30E3D">
      <w:pPr>
        <w:pStyle w:val="s1"/>
        <w:shd w:val="clear" w:color="auto" w:fill="FFFFFF"/>
        <w:spacing w:before="0" w:beforeAutospacing="0" w:after="0" w:afterAutospacing="0"/>
        <w:ind w:left="74" w:right="74" w:hanging="75"/>
        <w:rPr>
          <w:sz w:val="28"/>
          <w:szCs w:val="28"/>
        </w:rPr>
      </w:pPr>
      <w:r w:rsidRPr="00931503">
        <w:rPr>
          <w:sz w:val="28"/>
          <w:szCs w:val="28"/>
        </w:rPr>
        <w:t>При температуре плюс 5</w:t>
      </w:r>
      <w:proofErr w:type="gramStart"/>
      <w:r w:rsidRPr="00931503">
        <w:rPr>
          <w:sz w:val="28"/>
          <w:szCs w:val="28"/>
        </w:rPr>
        <w:t>°С</w:t>
      </w:r>
      <w:proofErr w:type="gramEnd"/>
      <w:r w:rsidRPr="00931503">
        <w:rPr>
          <w:sz w:val="28"/>
          <w:szCs w:val="28"/>
        </w:rPr>
        <w:t xml:space="preserve"> и выше - ежемесячно</w:t>
      </w:r>
    </w:p>
    <w:p w:rsidR="0057700E" w:rsidRPr="00931503" w:rsidRDefault="00AF47ED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color w:val="464C55"/>
          <w:sz w:val="28"/>
          <w:szCs w:val="28"/>
          <w:shd w:val="clear" w:color="auto" w:fill="FFFFFF"/>
        </w:rPr>
        <w:t xml:space="preserve"> </w:t>
      </w:r>
      <w:r w:rsidR="0057700E" w:rsidRPr="00931503">
        <w:rPr>
          <w:rFonts w:ascii="Times New Roman" w:hAnsi="Times New Roman" w:cs="Times New Roman"/>
          <w:sz w:val="28"/>
          <w:szCs w:val="28"/>
        </w:rPr>
        <w:t>12. Для утилизации коммунальных отходов, строительных отходов, осадков из колодцев канализационной сети владельцы земельных участков, на которых расположены объекты размещения отходов, организуют раздельные места их санкционированного размещения.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13. Вывоз коммунальных отходов производится на предприятия по обработке, утилизации, обезвреживании, размещении коммунальных отходов. Вывоз этих отходов должен осуществляться в период с 7 до 23 часов.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14. Жидкие коммунальные отходы из выгребных ям неблагоустроенных домов вывозятся ассенизационным транспортом, предназначенным для механизированной очистки выгребных ям от фекальных жидкостей.</w:t>
      </w:r>
    </w:p>
    <w:p w:rsidR="0057700E" w:rsidRPr="00931503" w:rsidRDefault="0057700E" w:rsidP="003660C6">
      <w:pPr>
        <w:pStyle w:val="a5"/>
        <w:ind w:firstLine="709"/>
        <w:jc w:val="both"/>
        <w:rPr>
          <w:b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21. Ликвидация несанкционированных свалок и очаговых навалов, отходов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2. Лица, уполномоченные на содержание объекта благоустройства, собственники, владельцы земельных участков обеспечивают пресечение возникновение несанкционированных свалок, очаговых навалов отходов, выявляют лиц, разместившие отходы производства и потребления в несанкционированных местах, передают информацию о таких лицах в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>уполномоченный на составление протокола об административном правонарушении орган, обеспечивают ликвидацию несанкционированных свалок, очаговых навалов отходов.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 Уполномоченные лица обязаны не реже 1 раза в месяц производить обход территории в целях выявления несанкционированных свалок, очаговых навалов отходов.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4. Физические лица в случае обнаружения лиц, осуществляющих размещение отходов в несанкционированных местах на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имеют право осуществить фот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лиц, осуществляющих несанкционированное размещение отходов (для автотранспортных средств с обязательной фиксацией государственного номера автотранспортного средства).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>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 Лица, разместившие отходы в несанкционированных местах, обязаны за свой счет производить уборку и очистку данной территории, а при необходимости рекультивацию земельного участка.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 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производить за счет уполномоченных на содержание лиц.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7.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граждан, в частности проживающих на территории жилых домов частного жилищного фонда.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22. Содержание фасадов зданий, строений, сооружений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Содержание фасадов зданий, строений, сооружений (далее – фасад) осуществляется в соответствии с Правилами и нормами технической эксплуатации жилищного фонда и настоящими Правилами благоустройства.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Лица, на которых возложены обязанности по содержанию фасадов, должны обеспечивать: поддержание технического и санитарного состояния фасадов; поддержание и сохранение внешнего вида (архитектурного облика) фасадов в соответствии с проектной документацией строительства, реконструкции, капитального ремонта объекта капитального строительства, решением о согласовании архитектурно-градостроительного облика объекта в сфере жилищного строительства, паспортом фасадов, документацией по благоустройству. 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 Мероприятия по содержанию фасадов не должны наносить ущерб техническому и санитарному состоянию фасадов, внешнему виду (архитектурному облику) фасадов. Мероприятия по содержанию фасадов включают в себя: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3.1. Проведение плановых и внеплановых, визуальных и инструментальных обследований технического и санитарного состояния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 xml:space="preserve">фасадов. Плановые обследования фасадов следует проводить: общие, в ходе которых проводится осмотр фасада в целом; частичные, которые предусматривают осмотр отдельных элементов фасада. Общие обследования должны производиться два раза в год: весной и осенью.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3.2. Очистка и промывка фасадов при загрязнении более 50% площади фасада, но не реже 3 раз в год.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3.3. Смывка несанкционированных надписей и рисунков по мере их появления на фасадах.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3.4. Текущий ремонт фасадов.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Текущий ремонт фасадов осуществляется путем замены и восстановления технического оборудования фасадов (водосточные трубы); архитектурных деталей и конструктивных элементов фасадов (в том числе цоколь, карниз, горизонтальная тяга, вертикальная тяга, пояс, парапет, портал, оконные и дверные заполнения, элемент входной группы, за исключением лепного декора); восстановления отделки фасадов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аналогичные.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Текущий ремонт выполняется в случаях: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локальных повреждений, утраты отделочного слоя (штукатурки, облицовка);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повреждения, утраты, выветривания примыканий, соединений и стыков отделки (швы стен облицовки), облицовки фасадов;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повреждения, разрушения герметизирующих заделок стыков панельных зданий без ремонта поверхности отделки (цвет стыков в соответствии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колерным бланком;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повреждения и утрат цоколя в камне, облицовки с предварительной очисткой и последующей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гидрофобизацией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на всем цоколе;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повреждения, локальных утрат архитектурных деталей;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локальных повреждений, утрат конструктивных элементов от площади поверхности элементов, не влияющих на несущую способность элементов;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повреждения, утраты покрытия кровли;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повреждения, утраты покрытия (отливы) единично или на всем объекте;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повреждения, утраты (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окрытия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) элементов, деталей единично или полностью; ремонт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здания локально или полная замена;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3.5. Капитальный ремонт фасадов.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Капитальный ремонт фасадов представляет собой комплекс работ по замене и восстановлению архитектурных деталей и конструктивных элементов, элементов декора фасадов, технического оборудования фасадов.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Капитальный ремонт фасадов не должен содержать виды работ по капитальному ремонту здания, строения, сооружения.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Капитальный ремонт проводится одновременно в отношении всех фасадов здания, строения, сооружения.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В случае если здание находится на линии уличного фронта застройки с внутриквартальной территорией замкнутого типа, фасады здания могут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>ремонтироваться отдельно по принадлежности (лицевой, либо дворовой фасад).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Капитальный ремонт фасадов осуществляется на основании проекта благоустройства или утвержденного паспорта фасадов.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Проект благоустройства фасадов разрабатывается на основании задания, выдаваемого уполномоченным органом в установленном настоящими Правилами порядке.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Проект благоустройства фасадов подлежит согласованию в установленном настоящими Правилами порядке.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Согласованный проект благоустройства или утвержденный паспорт фасадов являются основанием для производства капитального ремонта фасадов здания, строения, сооружения.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Лица, на которых возложены обязанности по содержанию фасадов, обязаны иметь паспорт фасадов, разработанный и утвержденный уполномоченным органом в установленном настоящими Правилами порядке.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Статья 23. Содержание дорог и элементов благоустройства, расположенных на них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Содержание автомобильной дороги осуществляется в ее границах в соответствии с утвержденными паспортами автомобильных дорог.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Состав работ по содержанию автомобильных работ утверждается уполномоченным федеральным органом исполнительной власти.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Сроки и периодичность проведения работ по содержанию дорог, включая уборку, устанавливается настоящими Правилами.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Покрытия дорог должны содержаться в следующем порядке: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1) усовершенствованные дорожные покрытия (асфальт, диабаз и др.) должны быть без трещин и выбоин, с исправными водостоками, находиться в чистоте, исправном состоянии, обеспечивающем безопасное движение транспорта и пешеходов, чистоту атмосферы сельского поселения и предотвращение запыленности придорожных слоев воздуха в летнее время года;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2) неусовершенствованные дорожные покрытия должны быть спланированы, с исправной системой водоотвода, не иметь деформаций и разрушений.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 Очистка обочин, кюветов, водоприемных устройств автомобильных дорог должна производиться регулярно для отвода воды с проезжей части.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 Уровень вертикальной отметки газонов, прилегающих к автомобильным дорогам и тротуарам, должен быть ниже уровня верхней кромки бордюрного камня.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Уборка (установка) крупногабаритных предметов, упавших (перемещенных) на проезжую часть автомобильной дороги, тротуар, препятствующих движению транспорта и пешеходов, производится поэтапно:</w:t>
      </w:r>
      <w:proofErr w:type="gramEnd"/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1-й этап - немедленное перемещение указанных предметов, обеспечивающее беспрепятственное и безопасное движение транспорта и пешеходов;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2-й этап – вывоз (установка) указанных предметов в течение 24 часов в установленные места.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8. С целью сохранения усовершенствованных дорожных покрытий на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сельского поселения запрещено: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асфальтированных дорогах внутри поселка.</w:t>
      </w: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24. Содержание зеленых насаждений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1. Настоящие Правила распространяются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>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1) озелененные территории общего пользования;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2) озелененные территории ограниченного пользования;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3) озелененные территории специального назначения 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(далее по тексту - зеленые насаждения, находящиеся на земельных участках, расположенных на территории сельского поселения).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-сохранять и содержать зеленые насаждения в соответствии с настоящими Правилами;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-обеспечивать квалифицированный уход за существующими зелеными насаждениями;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-сохранять окружающую среду;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-вести учет зеленых насаждений,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-выполнять валку сухих и аварийных деревьев, вырезку сухих и поломанных сучьев и веток, замазку ран, дупел на деревьях;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-не допускать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газонов, складирования на них песка, материалов, снега, сколов льда.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 Весь комплекс агротехнических мер по уходу за зелеными насаждениями, охране, защите, учету зеленых насаждений, охране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>почвенного слоя, санитарной очистке озелененных территорий от отходов собственными силами осуществляются: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-физическими, юридическими лицами, индивидуальными предпринимателями на земельных участках, находящихся в их собственности, аренде, на ином праве пользования, владения, и прилегающих к ним территориях;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-собственниками помещений в многоквартирном доме либо лицом, ими уполномоченным, на территориях, прилегающих к многоквартирным домам;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-Администрацией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сельского поселения на озелененных территориях общего пользования, в границах дорог общего пользования местного значения сельского поселения и на иных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Восстановление поврежденных при производстве строительных работ зеленых насаждений производится организациями, выполняющими строительные работы, самостоятельно или в соответствии с договором, заключенным в установленном порядке.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 На земельных участках, на которых расположены зеленые насаждения, категорически запрещается: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5.1. уничтожать и повреждать деревья, кустарники и газоны, срывать цветы;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5.2. выгуливать собак на газонах;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5.3. производить выпас домашнего скота;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5.4. складировать строительные материалы;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5.5. производить перемещение малых архитектурных форм;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5.6. устраивать стоянки автотранспорта на газонах;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5.7.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5.8.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5.9. обнажать корни деревьев на расстоянии ближе 1,5 м от ствола и засыпать шейки деревьев землей или строительным мусором;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both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25. Содержание и ремонт детских, спортивных площадок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1. В целях своевременного выявления ненадлежащего содержания уполномоченным на содержание лицом осуществляется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площадок, который включает: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а) первичный осмотр и проверку оборудования перед вводом в эксплуатацию;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б) визуальный осмотр, который позволяет обнаружить очевидные неисправности и посторонние предметы, представляющие опасности,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>вызванные пользованием оборудования, климатическими условиями, актами вандализма;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Визуальный осмотр элементов благоустройства площадок проводится ежедневно.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частям элементов благоустройства.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Основной осмотр проводится раз в год.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 В целях контроля периодичности,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7. Результаты осмотра площадок и проведение работ по содержанию и ремонту регистрируются в журнале, который хранится у уполномоченного на содержание лица.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8.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 Мероприятия по содержанию площадок и элементов благоустройства, расположенных на них, включают: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обновление окраски элементов благоустройства;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 нанесение на элементы благоустройства маркировок, обозначающих требуемый уровень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- обеспечение чистоты элементов благоустройства, включая покрытие площадки и прилегающей территории;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 корректировка их уровня;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площадки должны быть оборудованы урнами. Мусор из урн удаляется в утренние часы, по мере необходимости, но не реже одного раза в сутки;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средства наружного освещения, расположенные на площадке,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10. Ремонт площадок и элементов благоустройства, распложенных на них, включает: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замену крепежных деталей;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сварку поврежденных элементов благоустройства;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замену частей элементов благоустройства (например, изношенных желобов горок).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11. Лица, производящие ремонтные работы на территории площадки,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12. На территории площадок запрещается: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1) размещать постоянно или временно механические транспортные средства;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2) складировать снег, смет, листвы, порубочных остатков;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3) складировать отходы производства и потребления.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13. 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14. При проведении строительных, земельных, ремонтных и прочих работ на прилегающей территории ведение работ и складирование строительных материалов на территории площадок не допускаются.</w:t>
      </w:r>
    </w:p>
    <w:p w:rsidR="0057700E" w:rsidRPr="00931503" w:rsidRDefault="0057700E" w:rsidP="0036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26. Содержание территории жилых домов частного жилищного фонда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1.2. установить на жилом доме знаки адресации и поддерживать его в исправном состоянии;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1.3. включать фонари освещения в темное время суток (при их наличии);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1.4. содержать в порядке территорию домовладения и обеспечивать надлежащее санитарное состояние прилегающей территории;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1.5. 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1.6. очищать канавы и трубы для стока воды, в весенний период обеспечивать проход талых вод;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1.7. 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1.8. заключать договоры на своевременный сбор и вывоз твердых бытовых и крупногабаритных отходов за счет собственных средств.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На территории жилых домов частного жилищного фонда не допускается: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2.1. размещать ограждение за границами домовладения;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2.2. сжигать листву, любые виды отходов и мусор на территориях домовладений и на прилегающих к ним территориях;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2.3. размещать на автомобильных дорогах заграждения, затрудняющие проезд специального транспорта и уборочной техники или препятствующие им;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2.4. разрушать и портить элементы благоустройства территории, засорять водоемы;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2.5. хранить разукомплектованное (неисправное) транспортное средство за территорией домовладения;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2.6. складировать на прилегающей территории отходы, строительные материалы, дрова, уголь, опилки.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27. Содержание мест погребения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Содержание мест погребения обеспечивается специализированным учреждением.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Требования к содержанию мест погребения: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2.1. 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2.2. контейнеры для отходов и урны на территории кладбища должны периодически очищаться;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2.3. не допускается наличие древесных насаждений, поваленных и в аварийном состоянии. Аварийные древесные насаждения подлежат сносу в течение суток с момента обнаружения;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2.4. неухоженные могилы или могилы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, чья личность не установлена, должны очищаться от грязи и мусора, оборудоваться холмиком </w:t>
      </w:r>
      <w:r w:rsidRPr="00931503">
        <w:rPr>
          <w:rFonts w:ascii="Times New Roman" w:hAnsi="Times New Roman" w:cs="Times New Roman"/>
          <w:sz w:val="28"/>
          <w:szCs w:val="28"/>
        </w:rPr>
        <w:lastRenderedPageBreak/>
        <w:t>и надгробием. Высота травы в пределах участка захоронения не должна превышать 15 см. Наличие поросли сорной древесно-кустарниковой растительности допускается не более 10% от площади участка захоронения.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Особенности содержания мест погребения в зимний период: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3.2. центральные дороги, подъездные дороги должны быть обработаны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3.3. Обработка проезжей части дорог должна начинаться сразу после снегопада;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3.4. не допускается применение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материалов на пешеходных территориях мест погребения, складирование счищаемого с дорог засоленного снега и льда на могилы, кустарники.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Особенности содержания мест погребения в летний период: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4.1. центральные дороги, подъездные пути,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4.2. мероприятия по санитарной обрезке и рубке зеленых насаждений, деревьев, кустарников и поросли, корчевке пней, уборке упавших деревьев должны производиться по мере необходимости.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4.3. работы по уходу за местом захоронения, надмогильным сооружением (кресты, памятники, плиты, склепы и т.п.), посадка цветов и декоративных кустарников, производятся супруго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4.4. производится сбор и вывоз в установленном порядке отходов, смёта, листьев, веток, установка и очистка мусорных контейнеров, ручная уборка территории.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28. Содержание нестационарных торговых объектов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 Размещение нестационарных торговых объектов осуществляется согласно схеме размещения таких объектов в порядке, установленном Администрацией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арендатором, а земельный участок - освобожден и приведен в первоначальное состояние: восстановлено асфальтовое или иное первоначальное покрытие, газоны, зеленые насаждения.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Юридические и физические лица, являющиеся владельцами нестационарных торговых объектов, обязаны: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3.1. производить их ремонт и окраску;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3.2.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Не допускается: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4.1. возводить к нестационарным объектам пристройки, козырьки, навесы и прочие конструкции, не согласованные с Администрацией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4.2. выставлять торгово-холодильное оборудование около нестационарных объектов;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29. Содержание средств наружного освещения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 xml:space="preserve">К средствам наружного освещения (далее - НО) относятся: устройства электроснабжения установок наружного освещения, включая питающие и распределительные линии, пункты питания, устройства защиты,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и заземления; осветительные приборы; устройства крепления осветительных приборов и воздушных электрических линий наружного освещения: опоры, кронштейны, тросовые растяжки, траверсы и т.д.; устройства управления установками наружным освещением.</w:t>
      </w:r>
      <w:proofErr w:type="gramEnd"/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Дороги, площади, тротуары, территории предприятий, учреждений, организаций, площадки, объекты зеленых насаждений, а также аншлаги и номерные знаки общественных и жилых зданий, дорожные знаки и указатели, элементы сельской информации и витрины должны освещаться в темное время суток.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Включение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НО осуществляется автоматически, при использовании фотоэлементов.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 Не допускается вывозить указанные типы ламп на свалки.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 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7. Содержание и ремонт уличного освещения, подключенного к единой системе наружного освещения, осуществляется Администрацией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заключенных договоров с подрядной организацией.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8. Опоры наружного освещения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9. При замене опор наружного освещения указанные конструкции должны быть демонтированы и вывезены владельцами сетей в течение трех суток.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10. 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11. Не допускается эксплуатация устройств наружного освещения при наличии обрывов проводов, повреждений опор, изоляторов.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12. 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13.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13.1. 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13.2. следить за включением и отключением освещения в соответствии с установленным порядком;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13.3. соблюдать правила установки, содержания, размещения и эксплуатации наружного освещения и оформления;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13.4. своевременно производить замену фонарей наружного освещения.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14. Срок восстановления свечения отдельных светильников не должен превышать 20 суток с момента обнаружения неисправностей или поступления соответствующего сообщения.</w:t>
      </w:r>
    </w:p>
    <w:p w:rsidR="0057700E" w:rsidRPr="00931503" w:rsidRDefault="0057700E" w:rsidP="003660C6">
      <w:pPr>
        <w:pStyle w:val="a5"/>
        <w:ind w:firstLine="709"/>
        <w:jc w:val="both"/>
        <w:rPr>
          <w:b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30. Содержание произведения монументального искусства, уличной мебели, декоративных устройств, ограждений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1. Содержание произведений монументального искусства, уличной мебели, декоративных устройств, ограждений (далее - объект)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на содержание лицом. В случае если, объект является объектом культурного наследия, его содержание осуществляется в соответствии с охранным обязательством, выдаваемом в соответствии с законодательством Российской Федерации.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2. В целях сохранения объектов уполномоченными лицами проводится: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регулярное визуальное обследование объектов;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содержание объектов;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 ремонт объектов.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Регулярные визуальные обследования объектов проводятся ежеквартально. В ходе обследований осуществляется контроль за состояние объектов в целом, его отдельных элементов, прилегающей территории.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3.1. В случае выявления в ходе проведения обследования объекта дефектов, которые могут быть устранены в течение времени, отводимого на осмотр объекта, то такие дефекты подлежат устранению.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3.2. Если выявленные дефекты невозможно устранить в течение времени, отведенного на осмотр объекта, то по результатам визуального обследования должны быть выявлены причины обнаруженных дефектов и повреждений,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3.3. Результаты визуального обследования оформляются в акте обследования произведений монументально-декоративного искусства, малых архитектурных форм и иных объектов декоративного и рекреационного назначения (далее – Акт обследования).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3.4. Акт обследования является основным документом, на основании которого осуществляется планирование работ по их содержанию и ремонту.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Работы по содержанию объектов рекомендуется проводить не реже двух раз в год, за исключением отдельных видов работ, при температуре не ниже +10.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 Состав работ по содержанию объектов: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-сезонные расчистки и промывки от загрязнений;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-восполнение утрат красочного слоя;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-снегоочистка объекта и вывоз снега, в том числе его утилизация;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обеспечением сохранности объектов в период проведения исследовательских и производственных работ.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 В состав работ по ремонту входит: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-восполнение шовного заполнения;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-расчистка и нанесение красочного слоя;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-устранение деформаций и повреждений (заделка сколов и обломов, шелушения,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выкрашивания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и других дефектов покрытий), исправление;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-кромок покрытий, устранение повреждений бордюров;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-замена отдельных конструктивных элементов.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6.1. Восполнение шовного заполнения – вид работ, направленный на герметизацию межблочных и </w:t>
      </w:r>
      <w:proofErr w:type="spellStart"/>
      <w:r w:rsidRPr="00931503">
        <w:rPr>
          <w:rFonts w:ascii="Times New Roman" w:hAnsi="Times New Roman" w:cs="Times New Roman"/>
          <w:sz w:val="28"/>
          <w:szCs w:val="28"/>
        </w:rPr>
        <w:t>межплиточных</w:t>
      </w:r>
      <w:proofErr w:type="spellEnd"/>
      <w:r w:rsidRPr="00931503">
        <w:rPr>
          <w:rFonts w:ascii="Times New Roman" w:hAnsi="Times New Roman" w:cs="Times New Roman"/>
          <w:sz w:val="28"/>
          <w:szCs w:val="28"/>
        </w:rPr>
        <w:t xml:space="preserve"> швов путем заполнения их герметиками.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6.2. Расчистка и нанесение красочного слоя осуществляется по мере необходимости. Деревянные и металлические объекты подлежат окраске соответствующими типами краски не менее одного раза в год.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6.3. Устранение деформаций и повреждений (заделка сколов и обломов, и других дефектов) покрытий, исправление кромок покрытий, устранение повреждений бордюров, замена конструктивных элементов осуществляется по мере необходимости в соответствии с планом работ.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7. Не допускается: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7.1. использовать объекты не по назначению;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7.2. развешивать и наклеивать любую информационно-печатную продукцию на объекты, наносить надписи;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lastRenderedPageBreak/>
        <w:t>7.3. ломать и повреждать объекты и их конструктивные элементы.</w:t>
      </w:r>
    </w:p>
    <w:p w:rsidR="0057700E" w:rsidRPr="00931503" w:rsidRDefault="0057700E" w:rsidP="003660C6">
      <w:pPr>
        <w:pStyle w:val="a5"/>
        <w:ind w:firstLine="709"/>
        <w:rPr>
          <w:b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both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31. Содержание животных в муниципальном образовании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Российской Федерации.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rStyle w:val="21"/>
          <w:sz w:val="28"/>
          <w:szCs w:val="28"/>
        </w:rPr>
        <w:t xml:space="preserve">Сельскохозяйственные животные и птица всех видов подлежат регистрации в участковых ветеринарных учреждениях и </w:t>
      </w:r>
      <w:proofErr w:type="spellStart"/>
      <w:r w:rsidRPr="00931503">
        <w:rPr>
          <w:rStyle w:val="21"/>
          <w:sz w:val="28"/>
          <w:szCs w:val="28"/>
        </w:rPr>
        <w:t>похозяйственных</w:t>
      </w:r>
      <w:proofErr w:type="spellEnd"/>
      <w:r w:rsidRPr="00931503">
        <w:rPr>
          <w:rStyle w:val="21"/>
          <w:sz w:val="28"/>
          <w:szCs w:val="28"/>
        </w:rPr>
        <w:t xml:space="preserve"> книгах администрации сельского поселения, а крупный и мелкий рогатый скот - обязательному мечению для определения принадлежности животного.</w:t>
      </w:r>
    </w:p>
    <w:p w:rsidR="0057700E" w:rsidRPr="00931503" w:rsidRDefault="0057700E" w:rsidP="003660C6">
      <w:pPr>
        <w:pStyle w:val="3"/>
        <w:shd w:val="clear" w:color="auto" w:fill="auto"/>
        <w:tabs>
          <w:tab w:val="left" w:pos="897"/>
        </w:tabs>
        <w:spacing w:before="0" w:line="240" w:lineRule="auto"/>
        <w:ind w:firstLine="709"/>
        <w:rPr>
          <w:rFonts w:cs="Times New Roman"/>
          <w:sz w:val="28"/>
          <w:szCs w:val="28"/>
        </w:rPr>
      </w:pPr>
      <w:proofErr w:type="gramStart"/>
      <w:r w:rsidRPr="00931503">
        <w:rPr>
          <w:rFonts w:cs="Times New Roman"/>
          <w:sz w:val="28"/>
          <w:szCs w:val="28"/>
        </w:rPr>
        <w:t xml:space="preserve">1.1 </w:t>
      </w:r>
      <w:r w:rsidRPr="00931503">
        <w:rPr>
          <w:rStyle w:val="21"/>
          <w:rFonts w:cs="Times New Roman"/>
          <w:sz w:val="28"/>
          <w:szCs w:val="28"/>
        </w:rPr>
        <w:t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</w:t>
      </w:r>
      <w:proofErr w:type="gramEnd"/>
      <w:r w:rsidRPr="00931503">
        <w:rPr>
          <w:rStyle w:val="21"/>
          <w:rFonts w:cs="Times New Roman"/>
          <w:sz w:val="28"/>
          <w:szCs w:val="28"/>
        </w:rPr>
        <w:t xml:space="preserve"> болезней животных и птиц.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В компетенцию администрации  сельского поселения входит: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- 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- объявление карантина на территории сельского поселения по представлению ветеринарного врача при возникновении очагов инфекционных заболеваний сельскохозяйственных животных;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Style w:val="21"/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 xml:space="preserve">-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поселения; 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-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сельского поселения;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- доведение до владельцев сельскохозяйственных животных информации о правилах содержания сельскохозяйственных животных на территории сельского поселения.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 xml:space="preserve">2. Содержание собак и кошек в жилых домах, занятых одной семьей, допускается при условии соблюдения санитарно-гигиенических и ветеринарно-санитарных правил и настоящих Правил. 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3. Не разрешается содержать собак и кошек в местах общего пользования (на улицах).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lastRenderedPageBreak/>
        <w:t xml:space="preserve">4.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территории, исключающей побег животного с территории земельного участка, или в закрытом вольере или на привязи. 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 при входе на данную территорию.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5. При выгуле собак владельцы должны соблюдать следующие требования: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5.1. выводить собак из жилых помещений, а также изолированных помещений во двор и на улицу только на коротком поводке и в наморднике (кроме щенков до 3-месячного возраста);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5.2.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5.3. дрессировка собак может проводиться только на хорошо огороженных площадках либо за территорией поселения;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5.4. при выгуле собак в ночное время принимать меры к обеспечению тишины.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6. Организации, имеющие на своей территории сторожевых собак, обязаны: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6.1. зарегистрировать собак на общих основаниях;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6.2. содержать собак на прочной привязи;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6.3. исключить возможность доступа посетителей к животным;</w:t>
      </w:r>
    </w:p>
    <w:p w:rsidR="0057700E" w:rsidRPr="00931503" w:rsidRDefault="0057700E" w:rsidP="003660C6">
      <w:pPr>
        <w:pStyle w:val="a5"/>
        <w:ind w:firstLine="709"/>
        <w:jc w:val="both"/>
        <w:rPr>
          <w:sz w:val="28"/>
          <w:szCs w:val="28"/>
        </w:rPr>
      </w:pPr>
      <w:r w:rsidRPr="00931503">
        <w:rPr>
          <w:sz w:val="28"/>
          <w:szCs w:val="28"/>
        </w:rPr>
        <w:t>6.4.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57700E" w:rsidRPr="00931503" w:rsidRDefault="0057700E" w:rsidP="003660C6">
      <w:pPr>
        <w:pStyle w:val="3"/>
        <w:shd w:val="clear" w:color="auto" w:fill="auto"/>
        <w:tabs>
          <w:tab w:val="left" w:pos="2209"/>
        </w:tabs>
        <w:spacing w:before="0" w:line="240" w:lineRule="auto"/>
        <w:ind w:firstLine="709"/>
        <w:rPr>
          <w:rStyle w:val="21"/>
          <w:rFonts w:cs="Times New Roman"/>
          <w:sz w:val="28"/>
          <w:szCs w:val="28"/>
        </w:rPr>
      </w:pPr>
      <w:r w:rsidRPr="00931503">
        <w:rPr>
          <w:rFonts w:cs="Times New Roman"/>
          <w:sz w:val="28"/>
          <w:szCs w:val="28"/>
        </w:rPr>
        <w:t xml:space="preserve">7. </w:t>
      </w:r>
      <w:r w:rsidRPr="00931503">
        <w:rPr>
          <w:rStyle w:val="21"/>
          <w:rFonts w:cs="Times New Roman"/>
          <w:sz w:val="28"/>
          <w:szCs w:val="28"/>
        </w:rPr>
        <w:t>Владельцы домашних животных самостоятельно осуществляют уборку и утилизацию экскрементов своих питомцев.</w:t>
      </w:r>
    </w:p>
    <w:p w:rsidR="0057700E" w:rsidRPr="00931503" w:rsidRDefault="0057700E" w:rsidP="003660C6">
      <w:pPr>
        <w:pStyle w:val="3"/>
        <w:shd w:val="clear" w:color="auto" w:fill="auto"/>
        <w:tabs>
          <w:tab w:val="left" w:pos="2209"/>
        </w:tabs>
        <w:spacing w:before="0" w:line="240" w:lineRule="auto"/>
        <w:ind w:firstLine="709"/>
        <w:rPr>
          <w:rStyle w:val="21"/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Вывоз отходов после убоя животных производится на отведенные, в соответствии с действующими ветеринарно-санитарными требованиями, земельные участки (скотомогильники). Утилизация отходов от животных производится в соответствии с Законом РФ от 14.05.1993 № 4979-1 «О ветеринарии», приказом Минсельхоза России от 26.10.2020 № 626 «Об утверждении ветеринарных правил перемещения, хранения, переработки и утилизации биологических отходов».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Запрещается: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 xml:space="preserve">- складировать и хранить отходы (навоз) от животных на </w:t>
      </w:r>
      <w:proofErr w:type="gramStart"/>
      <w:r w:rsidRPr="00931503">
        <w:rPr>
          <w:rStyle w:val="21"/>
          <w:rFonts w:cs="Times New Roman"/>
          <w:sz w:val="28"/>
          <w:szCs w:val="28"/>
        </w:rPr>
        <w:t>территории</w:t>
      </w:r>
      <w:proofErr w:type="gramEnd"/>
      <w:r w:rsidRPr="00931503">
        <w:rPr>
          <w:rStyle w:val="21"/>
          <w:rFonts w:cs="Times New Roman"/>
          <w:sz w:val="28"/>
          <w:szCs w:val="28"/>
        </w:rPr>
        <w:t xml:space="preserve"> прилагающей к частным подворьям, улиц, переулков, площадей, парков, в </w:t>
      </w:r>
      <w:r w:rsidRPr="00931503">
        <w:rPr>
          <w:rStyle w:val="21"/>
          <w:rFonts w:cs="Times New Roman"/>
          <w:sz w:val="28"/>
          <w:szCs w:val="28"/>
        </w:rPr>
        <w:lastRenderedPageBreak/>
        <w:t>лесополосах и на пустырях;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- загрузка мусорных контейнеров жилищно-коммунального хозяйства отходами от животных.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 xml:space="preserve">К отходам от животных относятся навоз и жидкие </w:t>
      </w:r>
      <w:proofErr w:type="gramStart"/>
      <w:r w:rsidRPr="00931503">
        <w:rPr>
          <w:rStyle w:val="21"/>
          <w:rFonts w:cs="Times New Roman"/>
          <w:sz w:val="28"/>
          <w:szCs w:val="28"/>
        </w:rPr>
        <w:t>стоки</w:t>
      </w:r>
      <w:proofErr w:type="gramEnd"/>
      <w:r w:rsidRPr="00931503">
        <w:rPr>
          <w:rStyle w:val="21"/>
          <w:rFonts w:cs="Times New Roman"/>
          <w:sz w:val="28"/>
          <w:szCs w:val="28"/>
        </w:rPr>
        <w:t xml:space="preserve"> и отходы убоя животных.</w:t>
      </w:r>
    </w:p>
    <w:p w:rsidR="0057700E" w:rsidRPr="00931503" w:rsidRDefault="0057700E" w:rsidP="003660C6">
      <w:pPr>
        <w:pStyle w:val="3"/>
        <w:shd w:val="clear" w:color="auto" w:fill="auto"/>
        <w:tabs>
          <w:tab w:val="left" w:pos="2209"/>
        </w:tabs>
        <w:spacing w:before="0" w:line="240" w:lineRule="auto"/>
        <w:ind w:firstLine="709"/>
        <w:rPr>
          <w:rStyle w:val="21"/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 xml:space="preserve">8. Выпас сельскохозяйственных животных осуществляется на специально отведенных Администрацией </w:t>
      </w:r>
      <w:r w:rsidR="003660C6" w:rsidRPr="00931503">
        <w:rPr>
          <w:rStyle w:val="21"/>
          <w:rFonts w:cs="Times New Roman"/>
          <w:sz w:val="28"/>
          <w:szCs w:val="28"/>
        </w:rPr>
        <w:t>Подкаменского</w:t>
      </w:r>
      <w:r w:rsidRPr="00931503">
        <w:rPr>
          <w:rStyle w:val="21"/>
          <w:rFonts w:cs="Times New Roman"/>
          <w:sz w:val="28"/>
          <w:szCs w:val="28"/>
        </w:rPr>
        <w:t xml:space="preserve"> муниципального образования местах:</w:t>
      </w:r>
    </w:p>
    <w:p w:rsidR="0057700E" w:rsidRPr="00931503" w:rsidRDefault="0057700E" w:rsidP="003660C6">
      <w:pPr>
        <w:pStyle w:val="3"/>
        <w:shd w:val="clear" w:color="auto" w:fill="auto"/>
        <w:tabs>
          <w:tab w:val="left" w:pos="2209"/>
        </w:tabs>
        <w:spacing w:before="0" w:line="240" w:lineRule="auto"/>
        <w:ind w:firstLine="709"/>
        <w:rPr>
          <w:rStyle w:val="21"/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 xml:space="preserve">- п. </w:t>
      </w:r>
      <w:proofErr w:type="gramStart"/>
      <w:r w:rsidR="00D30E3D" w:rsidRPr="00931503">
        <w:rPr>
          <w:rStyle w:val="21"/>
          <w:rFonts w:cs="Times New Roman"/>
          <w:sz w:val="28"/>
          <w:szCs w:val="28"/>
        </w:rPr>
        <w:t>Подкаменная</w:t>
      </w:r>
      <w:proofErr w:type="gramEnd"/>
      <w:r w:rsidRPr="00931503">
        <w:rPr>
          <w:rStyle w:val="21"/>
          <w:rFonts w:cs="Times New Roman"/>
          <w:sz w:val="28"/>
          <w:szCs w:val="28"/>
        </w:rPr>
        <w:t xml:space="preserve">: </w:t>
      </w:r>
      <w:r w:rsidR="00D30E3D" w:rsidRPr="00931503">
        <w:rPr>
          <w:rStyle w:val="21"/>
          <w:rFonts w:cs="Times New Roman"/>
          <w:sz w:val="28"/>
          <w:szCs w:val="28"/>
        </w:rPr>
        <w:t xml:space="preserve"> между улицей Майская</w:t>
      </w:r>
      <w:r w:rsidRPr="00931503">
        <w:rPr>
          <w:rStyle w:val="21"/>
          <w:rFonts w:cs="Times New Roman"/>
          <w:sz w:val="28"/>
          <w:szCs w:val="28"/>
        </w:rPr>
        <w:t xml:space="preserve"> и железной дорогой (болото);</w:t>
      </w:r>
    </w:p>
    <w:p w:rsidR="0057700E" w:rsidRPr="00931503" w:rsidRDefault="0057700E" w:rsidP="003660C6">
      <w:pPr>
        <w:pStyle w:val="3"/>
        <w:shd w:val="clear" w:color="auto" w:fill="auto"/>
        <w:tabs>
          <w:tab w:val="left" w:pos="2209"/>
        </w:tabs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- либо на огороженных пастбищах под надзором собственников сельскохозяйственных животных, либо лиц, ими уполномоченных.</w:t>
      </w:r>
    </w:p>
    <w:p w:rsidR="0057700E" w:rsidRPr="00931503" w:rsidRDefault="0057700E" w:rsidP="003660C6">
      <w:pPr>
        <w:pStyle w:val="3"/>
        <w:shd w:val="clear" w:color="auto" w:fill="auto"/>
        <w:tabs>
          <w:tab w:val="left" w:pos="894"/>
        </w:tabs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Прогон сельскохозяйственных животных, в том числе к месту выпаса</w:t>
      </w:r>
      <w:r w:rsidRPr="00931503">
        <w:rPr>
          <w:rFonts w:cs="Times New Roman"/>
          <w:sz w:val="28"/>
          <w:szCs w:val="28"/>
        </w:rPr>
        <w:t xml:space="preserve"> </w:t>
      </w:r>
      <w:r w:rsidRPr="00931503">
        <w:rPr>
          <w:rStyle w:val="21"/>
          <w:rFonts w:cs="Times New Roman"/>
          <w:sz w:val="28"/>
          <w:szCs w:val="28"/>
        </w:rPr>
        <w:t xml:space="preserve">осуществляется по маршрутам, установленным Администрацией </w:t>
      </w:r>
      <w:r w:rsidR="003660C6" w:rsidRPr="00931503">
        <w:rPr>
          <w:rStyle w:val="21"/>
          <w:rFonts w:cs="Times New Roman"/>
          <w:sz w:val="28"/>
          <w:szCs w:val="28"/>
        </w:rPr>
        <w:t>Подкаменского</w:t>
      </w:r>
      <w:r w:rsidRPr="00931503">
        <w:rPr>
          <w:rStyle w:val="21"/>
          <w:rFonts w:cs="Times New Roman"/>
          <w:sz w:val="28"/>
          <w:szCs w:val="28"/>
        </w:rPr>
        <w:t xml:space="preserve"> муниципального образования.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</w:t>
      </w:r>
      <w:r w:rsidRPr="00931503">
        <w:rPr>
          <w:rFonts w:cs="Times New Roman"/>
          <w:sz w:val="28"/>
          <w:szCs w:val="28"/>
        </w:rPr>
        <w:t>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Style w:val="21"/>
          <w:rFonts w:cs="Times New Roman"/>
          <w:sz w:val="28"/>
          <w:szCs w:val="28"/>
        </w:rPr>
      </w:pPr>
      <w:r w:rsidRPr="00931503">
        <w:rPr>
          <w:rFonts w:cs="Times New Roman"/>
          <w:sz w:val="28"/>
          <w:szCs w:val="28"/>
        </w:rPr>
        <w:t xml:space="preserve">8.1. </w:t>
      </w:r>
      <w:r w:rsidRPr="00931503">
        <w:rPr>
          <w:rStyle w:val="21"/>
          <w:rFonts w:cs="Times New Roman"/>
          <w:sz w:val="28"/>
          <w:szCs w:val="28"/>
        </w:rPr>
        <w:t xml:space="preserve">Свободное перемещение скота и домашней птицы допускается в пределах: 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- помещения, в котором содержится скот и домашняя птица;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- 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Style w:val="21"/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Вне указанных пределов передвижение скота и домашней птицы допускается в специально-установленных местах выпаса скота и домашней птицы.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Style w:val="21"/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8.2. Выпас скота и домашней птицы осуществляется в период с 1 мая по 1 ноября на специально отведённых пастбищах.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8.3. 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21.00 часов вечера. Каждый владелец лично сопровождает и сдаёт утром и принимает вечером свой скот от пастуха.</w:t>
      </w:r>
      <w:r w:rsidRPr="00931503">
        <w:rPr>
          <w:rFonts w:cs="Times New Roman"/>
          <w:sz w:val="28"/>
          <w:szCs w:val="28"/>
        </w:rPr>
        <w:t xml:space="preserve"> При выгуле в другое время владельцы обязаны принимать меры для обеспечения тишины на улицах и во дворах жилых домов.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Выпас лошадей на пастбищах сельского поселения допускается лишь в их стреноженном состоянии.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Fonts w:cs="Times New Roman"/>
          <w:sz w:val="28"/>
          <w:szCs w:val="28"/>
        </w:rPr>
        <w:t xml:space="preserve">8.4. </w:t>
      </w:r>
      <w:r w:rsidRPr="00931503">
        <w:rPr>
          <w:rStyle w:val="21"/>
          <w:rFonts w:cs="Times New Roman"/>
          <w:sz w:val="28"/>
          <w:szCs w:val="28"/>
        </w:rPr>
        <w:t>Собственники сельскохозяйственных животных и домашней птицы или пастухи обязаны: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-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 xml:space="preserve">- исключать возможность выхода скота и домашней птицы на сельскохозяйственные угодья, на территории учреждений и организаций </w:t>
      </w:r>
      <w:r w:rsidRPr="00931503">
        <w:rPr>
          <w:rStyle w:val="21"/>
          <w:rFonts w:cs="Times New Roman"/>
          <w:sz w:val="28"/>
          <w:szCs w:val="28"/>
        </w:rPr>
        <w:lastRenderedPageBreak/>
        <w:t>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Style w:val="21"/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- содержать сельскохозяйственных животных в ночное время в загонах.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 xml:space="preserve">8.5. </w:t>
      </w:r>
      <w:proofErr w:type="gramStart"/>
      <w:r w:rsidRPr="00931503">
        <w:rPr>
          <w:rStyle w:val="21"/>
          <w:rFonts w:cs="Times New Roman"/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</w:t>
      </w:r>
      <w:r w:rsidRPr="00931503">
        <w:rPr>
          <w:rFonts w:cs="Times New Roman"/>
          <w:sz w:val="28"/>
          <w:szCs w:val="28"/>
        </w:rPr>
        <w:t>, вблизи железной дороги и административных зданий.</w:t>
      </w:r>
      <w:proofErr w:type="gramEnd"/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Style w:val="21"/>
          <w:rFonts w:cs="Times New Roman"/>
          <w:sz w:val="28"/>
          <w:szCs w:val="28"/>
        </w:rPr>
      </w:pPr>
      <w:r w:rsidRPr="00931503">
        <w:rPr>
          <w:rFonts w:cs="Times New Roman"/>
          <w:sz w:val="28"/>
          <w:szCs w:val="28"/>
        </w:rPr>
        <w:t xml:space="preserve">8.6. </w:t>
      </w:r>
      <w:r w:rsidRPr="00931503">
        <w:rPr>
          <w:rStyle w:val="21"/>
          <w:rFonts w:cs="Times New Roman"/>
          <w:sz w:val="28"/>
          <w:szCs w:val="28"/>
        </w:rPr>
        <w:t>Не допускается передвижение скота и домашней птицы на территории населённых пунктов без сопровождения.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 Запрещается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9.1. купание собак и других животных в водоемах и местах для купания;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9.2. 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9.3. нахождение владельца с собакой (кроме собак-поводырей и служебных собак) во время проведения культурно-массовых мероприятий;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9.4. выгул собак и выпас скота на пляжах, территориях школ, дошкольных и медицинских учреждений (кроме ветеринарных), детских игровых и спортивных площадок, рынков и кладбищ;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9.5. загрязнение животными подъездов, лестничных клеток, детских игровых спортивных площадок, территорий зеленых насаждений, дорожек и тротуаров, частных домовладений третьих лиц. Если животное оставило экскременты, они должны быть убраны владельцем животного.</w:t>
      </w:r>
    </w:p>
    <w:p w:rsidR="0057700E" w:rsidRPr="00931503" w:rsidRDefault="0057700E" w:rsidP="003660C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9.6. выгул собак лицам в нетрезвом состоянии, а собак крупных  и бойцовских пород - детям в возрасте до 16 лет.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9.7. Запрещается бесконтрольный выпас и бродяжничество сельскохозяйственных животных в черте населенного пункта, нахождение животных на дорогах общего пользования, в местах общего пользования, вблизи железнодорожных переездов, на железнодорожных путях, вблизи административных зданий.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 xml:space="preserve">10. Содержание сельскохозяйственных животных и птицы на территории сельского поселения допускается при условии соблюдения размера </w:t>
      </w:r>
      <w:proofErr w:type="spellStart"/>
      <w:r w:rsidRPr="00931503">
        <w:rPr>
          <w:rStyle w:val="21"/>
          <w:rFonts w:cs="Times New Roman"/>
          <w:sz w:val="28"/>
          <w:szCs w:val="28"/>
        </w:rPr>
        <w:t>санитарно</w:t>
      </w:r>
      <w:r w:rsidRPr="00931503">
        <w:rPr>
          <w:rStyle w:val="21"/>
          <w:rFonts w:cs="Times New Roman"/>
          <w:sz w:val="28"/>
          <w:szCs w:val="28"/>
        </w:rPr>
        <w:softHyphen/>
        <w:t>защитной</w:t>
      </w:r>
      <w:proofErr w:type="spellEnd"/>
      <w:r w:rsidRPr="00931503">
        <w:rPr>
          <w:rStyle w:val="21"/>
          <w:rFonts w:cs="Times New Roman"/>
          <w:sz w:val="28"/>
          <w:szCs w:val="28"/>
        </w:rPr>
        <w:t xml:space="preserve">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931503">
        <w:rPr>
          <w:rStyle w:val="21"/>
          <w:rFonts w:cs="Times New Roman"/>
          <w:sz w:val="28"/>
          <w:szCs w:val="28"/>
        </w:rPr>
        <w:t>ств гр</w:t>
      </w:r>
      <w:proofErr w:type="gramEnd"/>
      <w:r w:rsidRPr="00931503">
        <w:rPr>
          <w:rStyle w:val="21"/>
          <w:rFonts w:cs="Times New Roman"/>
          <w:sz w:val="28"/>
          <w:szCs w:val="28"/>
        </w:rPr>
        <w:t>аждан. Запрещается выгул домашних животных и птицы в парках, скверах, на улицах. В случаях содержания и разведения гражданами количества животных, превышающего нормативы для санитарно-защитной зоны, предоставлять гражданами земельные участки для развития личных подсобных хозяйств за пределами жилой застройки населенного пункта.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lastRenderedPageBreak/>
        <w:t>Размер поголовья скота и птицы определяется с учетом действующих санитарных, санитарно-гигиенических ветеринарных норм и правил.</w:t>
      </w:r>
    </w:p>
    <w:p w:rsidR="0057700E" w:rsidRPr="00931503" w:rsidRDefault="0057700E" w:rsidP="003660C6">
      <w:pPr>
        <w:pStyle w:val="3"/>
        <w:shd w:val="clear" w:color="auto" w:fill="auto"/>
        <w:tabs>
          <w:tab w:val="right" w:pos="4028"/>
          <w:tab w:val="left" w:pos="4172"/>
          <w:tab w:val="right" w:pos="6796"/>
        </w:tabs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 xml:space="preserve"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</w:t>
      </w:r>
      <w:proofErr w:type="spellStart"/>
      <w:r w:rsidRPr="00931503">
        <w:rPr>
          <w:rStyle w:val="21"/>
          <w:rFonts w:cs="Times New Roman"/>
          <w:sz w:val="28"/>
          <w:szCs w:val="28"/>
        </w:rPr>
        <w:t>СанПиН</w:t>
      </w:r>
      <w:proofErr w:type="spellEnd"/>
      <w:r w:rsidRPr="00931503">
        <w:rPr>
          <w:rStyle w:val="21"/>
          <w:rFonts w:cs="Times New Roman"/>
          <w:sz w:val="28"/>
          <w:szCs w:val="28"/>
        </w:rPr>
        <w:t xml:space="preserve"> 2.2.1/2.1.1.1200-03 «Санитарно-защитные зоны и санитарная классификация предприятий,</w:t>
      </w:r>
      <w:r w:rsidRPr="00931503">
        <w:rPr>
          <w:rFonts w:cs="Times New Roman"/>
          <w:sz w:val="28"/>
          <w:szCs w:val="28"/>
        </w:rPr>
        <w:t xml:space="preserve"> </w:t>
      </w:r>
      <w:r w:rsidRPr="00931503">
        <w:rPr>
          <w:rStyle w:val="21"/>
          <w:rFonts w:cs="Times New Roman"/>
          <w:sz w:val="28"/>
          <w:szCs w:val="28"/>
        </w:rPr>
        <w:t>сооружений и иных объектов».</w:t>
      </w:r>
    </w:p>
    <w:p w:rsidR="0057700E" w:rsidRPr="00931503" w:rsidRDefault="0057700E" w:rsidP="003660C6">
      <w:pPr>
        <w:pStyle w:val="3"/>
        <w:shd w:val="clear" w:color="auto" w:fill="auto"/>
        <w:tabs>
          <w:tab w:val="right" w:pos="4028"/>
          <w:tab w:val="left" w:pos="4172"/>
        </w:tabs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Для хозяйств с содержанием животных (коровники, овчарни, конюшни, зверофермы) до 50 голов санитарно-защитная зона - 50 м. Возможно сокращение нормативного разрыва до 8-10 м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</w:t>
      </w:r>
      <w:r w:rsidRPr="00931503">
        <w:rPr>
          <w:rFonts w:cs="Times New Roman"/>
          <w:sz w:val="28"/>
          <w:szCs w:val="28"/>
        </w:rPr>
        <w:t xml:space="preserve"> </w:t>
      </w:r>
      <w:r w:rsidRPr="00931503">
        <w:rPr>
          <w:rStyle w:val="21"/>
          <w:rFonts w:cs="Times New Roman"/>
          <w:sz w:val="28"/>
          <w:szCs w:val="28"/>
        </w:rPr>
        <w:t>распространяется на объекты</w:t>
      </w:r>
      <w:r w:rsidRPr="00931503">
        <w:rPr>
          <w:rStyle w:val="21"/>
          <w:rFonts w:cs="Times New Roman"/>
          <w:sz w:val="28"/>
          <w:szCs w:val="28"/>
        </w:rPr>
        <w:tab/>
        <w:t>жилой застройки,</w:t>
      </w:r>
      <w:r w:rsidRPr="00931503">
        <w:rPr>
          <w:rStyle w:val="21"/>
          <w:rFonts w:cs="Times New Roman"/>
          <w:sz w:val="28"/>
          <w:szCs w:val="28"/>
        </w:rPr>
        <w:tab/>
        <w:t>возведенные в соответствии с</w:t>
      </w:r>
      <w:r w:rsidRPr="00931503">
        <w:rPr>
          <w:rFonts w:cs="Times New Roman"/>
          <w:sz w:val="28"/>
          <w:szCs w:val="28"/>
        </w:rPr>
        <w:t xml:space="preserve"> </w:t>
      </w:r>
      <w:r w:rsidRPr="00931503">
        <w:rPr>
          <w:rStyle w:val="21"/>
          <w:rFonts w:cs="Times New Roman"/>
          <w:sz w:val="28"/>
          <w:szCs w:val="28"/>
        </w:rPr>
        <w:t>действующим законодательством.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Размер поголовья скота и птицы определяется с учетом действующих санитарных, санитарно-гигиенических, ветеринарных норм и правил.</w:t>
      </w:r>
    </w:p>
    <w:p w:rsidR="0057700E" w:rsidRPr="00931503" w:rsidRDefault="0057700E" w:rsidP="003660C6">
      <w:pPr>
        <w:pStyle w:val="3"/>
        <w:shd w:val="clear" w:color="auto" w:fill="auto"/>
        <w:tabs>
          <w:tab w:val="right" w:pos="4028"/>
          <w:tab w:val="left" w:pos="4172"/>
          <w:tab w:val="right" w:pos="6796"/>
        </w:tabs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 xml:space="preserve"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</w:t>
      </w:r>
      <w:proofErr w:type="spellStart"/>
      <w:r w:rsidRPr="00931503">
        <w:rPr>
          <w:rStyle w:val="21"/>
          <w:rFonts w:cs="Times New Roman"/>
          <w:sz w:val="28"/>
          <w:szCs w:val="28"/>
        </w:rPr>
        <w:t>СанПиН</w:t>
      </w:r>
      <w:proofErr w:type="spellEnd"/>
      <w:r w:rsidRPr="00931503">
        <w:rPr>
          <w:rStyle w:val="21"/>
          <w:rFonts w:cs="Times New Roman"/>
          <w:sz w:val="28"/>
          <w:szCs w:val="28"/>
        </w:rPr>
        <w:t xml:space="preserve"> 2.2.1/2.1.1.1200-03 «Санитарно-защитные зоны</w:t>
      </w:r>
      <w:r w:rsidRPr="00931503">
        <w:rPr>
          <w:rStyle w:val="21"/>
          <w:rFonts w:cs="Times New Roman"/>
          <w:sz w:val="28"/>
          <w:szCs w:val="28"/>
        </w:rPr>
        <w:tab/>
        <w:t>и санитарная классификация предприятий, сооружений и иных объектов».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Содержание сельскохозяйственных животных и птицы в зоне многоэтажной жилой застройки не допускается.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11. Убой животных для личного пользователя разрешается на территории частных подворий, где содержится личное подсобное хозяйство.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Запрещается производить убой животных для личного пользователя на территории, прилегающей к частным подворьям.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Промышленный убой животных на территории частных домовладений запрещается.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не менее 500 м - для крупного и мелкого рогатого скота: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</w:rPr>
      </w:pPr>
      <w:r w:rsidRPr="00931503">
        <w:rPr>
          <w:rStyle w:val="21"/>
          <w:rFonts w:cs="Times New Roman"/>
          <w:sz w:val="28"/>
          <w:szCs w:val="28"/>
        </w:rPr>
        <w:t>не менее 300м - для птицы и мелких животных.</w:t>
      </w:r>
    </w:p>
    <w:p w:rsidR="0057700E" w:rsidRPr="00931503" w:rsidRDefault="0057700E" w:rsidP="003660C6">
      <w:pPr>
        <w:pStyle w:val="3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  <w:shd w:val="clear" w:color="auto" w:fill="FFFFFF"/>
        </w:rPr>
      </w:pPr>
      <w:r w:rsidRPr="00931503">
        <w:rPr>
          <w:rStyle w:val="21"/>
          <w:rFonts w:cs="Times New Roman"/>
          <w:sz w:val="28"/>
          <w:szCs w:val="28"/>
        </w:rPr>
        <w:t>Перевозка животных и туш животных должна осуществляться в закрытых фургонах.</w:t>
      </w:r>
    </w:p>
    <w:p w:rsidR="0057700E" w:rsidRPr="00931503" w:rsidRDefault="0057700E" w:rsidP="003660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00E" w:rsidRPr="00931503" w:rsidRDefault="0057700E" w:rsidP="003660C6">
      <w:pPr>
        <w:widowControl w:val="0"/>
        <w:shd w:val="clear" w:color="auto" w:fill="FFFFFF"/>
        <w:tabs>
          <w:tab w:val="left" w:pos="993"/>
          <w:tab w:val="left" w:pos="1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3">
        <w:rPr>
          <w:rFonts w:ascii="Times New Roman" w:hAnsi="Times New Roman" w:cs="Times New Roman"/>
          <w:b/>
          <w:sz w:val="28"/>
          <w:szCs w:val="28"/>
        </w:rPr>
        <w:t>8. КОНТРОЛЬ И</w:t>
      </w:r>
      <w:r w:rsidRPr="00931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ОТВЕТСТВЕННОСТЬ ЗА НАРУШЕНИЕ ПРАВИЛ БЛАГОУСТРОЙСТВА </w:t>
      </w:r>
    </w:p>
    <w:p w:rsidR="0057700E" w:rsidRPr="00931503" w:rsidRDefault="0057700E" w:rsidP="003660C6">
      <w:pPr>
        <w:widowControl w:val="0"/>
        <w:shd w:val="clear" w:color="auto" w:fill="FFFFFF"/>
        <w:tabs>
          <w:tab w:val="left" w:pos="993"/>
          <w:tab w:val="left" w:pos="1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0E" w:rsidRPr="00931503" w:rsidRDefault="0057700E" w:rsidP="003660C6">
      <w:pPr>
        <w:pStyle w:val="a5"/>
        <w:ind w:firstLine="709"/>
        <w:jc w:val="center"/>
        <w:rPr>
          <w:b/>
          <w:sz w:val="28"/>
          <w:szCs w:val="28"/>
        </w:rPr>
      </w:pPr>
      <w:r w:rsidRPr="00931503">
        <w:rPr>
          <w:b/>
          <w:sz w:val="28"/>
          <w:szCs w:val="28"/>
        </w:rPr>
        <w:t>Статья 32. Контроль и ответственность за нарушение настоящих Правил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осуществляется в целях обеспечения благоустройства и санитарного состояния территории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осуществляют должностные лица Администрации </w:t>
      </w:r>
      <w:r w:rsidR="003660C6" w:rsidRPr="00931503">
        <w:rPr>
          <w:rFonts w:ascii="Times New Roman" w:hAnsi="Times New Roman" w:cs="Times New Roman"/>
          <w:sz w:val="28"/>
          <w:szCs w:val="28"/>
        </w:rPr>
        <w:t>Подкаменского</w:t>
      </w:r>
      <w:r w:rsidRPr="00931503"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правонарушениях.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3. Ответственность за несоблюдение настоящих Правил возлагается на всех юридических, физических и должностных лиц, постоянно или временно проживающих, или осуществляющих свою деятельность на территории поселения.</w:t>
      </w:r>
    </w:p>
    <w:p w:rsidR="0057700E" w:rsidRPr="00931503" w:rsidRDefault="0057700E" w:rsidP="003660C6">
      <w:pPr>
        <w:widowControl w:val="0"/>
        <w:shd w:val="clear" w:color="auto" w:fill="FFFFFF"/>
        <w:tabs>
          <w:tab w:val="left" w:pos="993"/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4. В случае выявления фактов нарушений Правил уполномоченные органы местного самоуправления и их должностные лица вправе:</w:t>
      </w:r>
    </w:p>
    <w:p w:rsidR="0057700E" w:rsidRPr="00931503" w:rsidRDefault="0057700E" w:rsidP="003660C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выдать предупреждение об устранении нарушений;</w:t>
      </w:r>
    </w:p>
    <w:p w:rsidR="0057700E" w:rsidRPr="00931503" w:rsidRDefault="0057700E" w:rsidP="003660C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составить протокол об административном правонарушении в порядке, установленном действующим законодательством;</w:t>
      </w:r>
    </w:p>
    <w:p w:rsidR="0057700E" w:rsidRPr="00931503" w:rsidRDefault="0057700E" w:rsidP="003660C6">
      <w:pPr>
        <w:widowControl w:val="0"/>
        <w:shd w:val="clear" w:color="auto" w:fill="FFFFFF"/>
        <w:tabs>
          <w:tab w:val="left" w:pos="993"/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 xml:space="preserve">- обратиться в суд с заявлением (исковым заявлением) о признании </w:t>
      </w:r>
      <w:proofErr w:type="gramStart"/>
      <w:r w:rsidRPr="00931503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931503">
        <w:rPr>
          <w:rFonts w:ascii="Times New Roman" w:hAnsi="Times New Roman" w:cs="Times New Roman"/>
          <w:sz w:val="28"/>
          <w:szCs w:val="28"/>
        </w:rPr>
        <w:t xml:space="preserve"> действий (бездействия) физических и (или) юридических лиц, нарушающих Правила, и о возмещении ущерба. </w:t>
      </w:r>
    </w:p>
    <w:p w:rsidR="0057700E" w:rsidRPr="00931503" w:rsidRDefault="0057700E" w:rsidP="003660C6">
      <w:pPr>
        <w:widowControl w:val="0"/>
        <w:shd w:val="clear" w:color="auto" w:fill="FFFFFF"/>
        <w:tabs>
          <w:tab w:val="left" w:pos="993"/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5. Привлечение граждан, должностных и юридических лиц к ответственности за нарушение настоящих Правил осуществляется в соответствии с Законом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и иными законодательными и нормативными правовыми актами Иркутской области и Российской Федерации.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03">
        <w:rPr>
          <w:rFonts w:ascii="Times New Roman" w:hAnsi="Times New Roman" w:cs="Times New Roman"/>
          <w:sz w:val="28"/>
          <w:szCs w:val="28"/>
        </w:rPr>
        <w:t>6.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назначено, а также обязанности возместить причиненный им материальный ущерб.</w:t>
      </w: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0E" w:rsidRPr="00931503" w:rsidRDefault="0057700E" w:rsidP="0036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BC1" w:rsidRPr="00931503" w:rsidRDefault="001F4BC1" w:rsidP="0036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4BC1" w:rsidRPr="00931503" w:rsidSect="005067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00E"/>
    <w:rsid w:val="001F4BC1"/>
    <w:rsid w:val="003660C6"/>
    <w:rsid w:val="0050674F"/>
    <w:rsid w:val="0057700E"/>
    <w:rsid w:val="005D0403"/>
    <w:rsid w:val="00637753"/>
    <w:rsid w:val="007305BD"/>
    <w:rsid w:val="007610B4"/>
    <w:rsid w:val="007C4190"/>
    <w:rsid w:val="00931503"/>
    <w:rsid w:val="009905A8"/>
    <w:rsid w:val="00A12D7A"/>
    <w:rsid w:val="00AB7247"/>
    <w:rsid w:val="00AF47ED"/>
    <w:rsid w:val="00B37123"/>
    <w:rsid w:val="00D3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00E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7700E"/>
    <w:rPr>
      <w:b/>
      <w:bCs/>
      <w:color w:val="008000"/>
    </w:rPr>
  </w:style>
  <w:style w:type="paragraph" w:styleId="a5">
    <w:name w:val="No Spacing"/>
    <w:basedOn w:val="a"/>
    <w:uiPriority w:val="99"/>
    <w:qFormat/>
    <w:rsid w:val="00577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770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700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5770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57700E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_"/>
    <w:basedOn w:val="a0"/>
    <w:link w:val="3"/>
    <w:rsid w:val="0057700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8"/>
    <w:rsid w:val="0057700E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8"/>
    <w:rsid w:val="0057700E"/>
    <w:pPr>
      <w:widowControl w:val="0"/>
      <w:shd w:val="clear" w:color="auto" w:fill="FFFFFF"/>
      <w:spacing w:before="180" w:after="0" w:line="216" w:lineRule="exact"/>
      <w:ind w:hanging="1400"/>
      <w:jc w:val="both"/>
    </w:pPr>
    <w:rPr>
      <w:rFonts w:ascii="Times New Roman" w:eastAsia="Times New Roman" w:hAnsi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7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00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F47ED"/>
    <w:rPr>
      <w:color w:val="0000FF"/>
      <w:u w:val="single"/>
    </w:rPr>
  </w:style>
  <w:style w:type="paragraph" w:customStyle="1" w:styleId="s1">
    <w:name w:val="s_1"/>
    <w:basedOn w:val="a"/>
    <w:rsid w:val="00AF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15960</Words>
  <Characters>90976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cp:lastPrinted>2022-12-29T02:36:00Z</cp:lastPrinted>
  <dcterms:created xsi:type="dcterms:W3CDTF">2022-10-12T03:29:00Z</dcterms:created>
  <dcterms:modified xsi:type="dcterms:W3CDTF">2023-01-13T01:57:00Z</dcterms:modified>
</cp:coreProperties>
</file>