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49" w:rsidRDefault="00114B49" w:rsidP="00FC1C8A">
      <w:pPr>
        <w:pStyle w:val="a3"/>
        <w:jc w:val="center"/>
        <w:rPr>
          <w:sz w:val="28"/>
          <w:szCs w:val="28"/>
        </w:rPr>
      </w:pPr>
    </w:p>
    <w:p w:rsidR="00FC1C8A" w:rsidRPr="00FC1C8A" w:rsidRDefault="00FC1C8A" w:rsidP="00FC1C8A">
      <w:pPr>
        <w:pStyle w:val="a3"/>
        <w:jc w:val="center"/>
        <w:rPr>
          <w:sz w:val="28"/>
          <w:szCs w:val="28"/>
        </w:rPr>
      </w:pPr>
      <w:r w:rsidRPr="00FC1C8A">
        <w:rPr>
          <w:sz w:val="28"/>
          <w:szCs w:val="28"/>
        </w:rPr>
        <w:t>Российская Федерация</w:t>
      </w:r>
    </w:p>
    <w:p w:rsidR="00FC1C8A" w:rsidRPr="00FC1C8A" w:rsidRDefault="00FC1C8A" w:rsidP="00FC1C8A">
      <w:pPr>
        <w:pStyle w:val="a3"/>
        <w:jc w:val="center"/>
        <w:rPr>
          <w:sz w:val="28"/>
          <w:szCs w:val="28"/>
        </w:rPr>
      </w:pPr>
      <w:r w:rsidRPr="00FC1C8A">
        <w:rPr>
          <w:sz w:val="28"/>
          <w:szCs w:val="28"/>
        </w:rPr>
        <w:t>Иркутская область</w:t>
      </w:r>
    </w:p>
    <w:p w:rsidR="00FC1C8A" w:rsidRPr="00FC1C8A" w:rsidRDefault="00FC1C8A" w:rsidP="00FC1C8A">
      <w:pPr>
        <w:pStyle w:val="a3"/>
        <w:jc w:val="center"/>
        <w:rPr>
          <w:sz w:val="28"/>
          <w:szCs w:val="28"/>
        </w:rPr>
      </w:pPr>
      <w:r w:rsidRPr="00FC1C8A">
        <w:rPr>
          <w:sz w:val="28"/>
          <w:szCs w:val="28"/>
        </w:rPr>
        <w:t>Шелеховский муниципальный район</w:t>
      </w:r>
    </w:p>
    <w:p w:rsidR="00FC1C8A" w:rsidRPr="00FC1C8A" w:rsidRDefault="00FC1C8A" w:rsidP="00FC1C8A">
      <w:pPr>
        <w:pStyle w:val="a3"/>
        <w:jc w:val="center"/>
        <w:rPr>
          <w:sz w:val="28"/>
          <w:szCs w:val="28"/>
        </w:rPr>
      </w:pPr>
      <w:r w:rsidRPr="00FC1C8A">
        <w:rPr>
          <w:sz w:val="28"/>
          <w:szCs w:val="28"/>
        </w:rPr>
        <w:t>Администрация Подкаменского сельского поселения</w:t>
      </w:r>
    </w:p>
    <w:p w:rsidR="00FC1C8A" w:rsidRPr="00FC1C8A" w:rsidRDefault="00FC1C8A" w:rsidP="00FC1C8A">
      <w:pPr>
        <w:pStyle w:val="a3"/>
        <w:jc w:val="center"/>
        <w:rPr>
          <w:b/>
          <w:bCs/>
          <w:sz w:val="28"/>
          <w:szCs w:val="28"/>
        </w:rPr>
      </w:pPr>
      <w:r w:rsidRPr="00FC1C8A">
        <w:rPr>
          <w:b/>
          <w:bCs/>
          <w:sz w:val="28"/>
          <w:szCs w:val="28"/>
        </w:rPr>
        <w:t>ПОСТАНОВЛЕНИЕ</w:t>
      </w:r>
    </w:p>
    <w:p w:rsidR="00FC1C8A" w:rsidRPr="00FC1C8A" w:rsidRDefault="00FC1C8A" w:rsidP="00FC1C8A">
      <w:pPr>
        <w:rPr>
          <w:rFonts w:ascii="Times New Roman" w:hAnsi="Times New Roman" w:cs="Times New Roman"/>
          <w:sz w:val="28"/>
          <w:szCs w:val="28"/>
        </w:rPr>
      </w:pPr>
      <w:r w:rsidRPr="00FC1C8A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1.7pt,3.85pt" to="501.85pt,3.85pt" strokeweight="4pt">
            <v:stroke linestyle="thickBetweenThin"/>
          </v:line>
        </w:pict>
      </w:r>
    </w:p>
    <w:p w:rsidR="00FC1C8A" w:rsidRDefault="00FC1C8A" w:rsidP="00FC1C8A">
      <w:pPr>
        <w:rPr>
          <w:rFonts w:ascii="Times New Roman" w:hAnsi="Times New Roman" w:cs="Times New Roman"/>
          <w:sz w:val="28"/>
          <w:szCs w:val="28"/>
        </w:rPr>
      </w:pPr>
      <w:r w:rsidRPr="00FC1C8A">
        <w:rPr>
          <w:rFonts w:ascii="Times New Roman" w:hAnsi="Times New Roman" w:cs="Times New Roman"/>
          <w:sz w:val="28"/>
          <w:szCs w:val="28"/>
        </w:rPr>
        <w:t>от  13.11.2018г. № 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1C8A">
        <w:rPr>
          <w:rFonts w:ascii="Times New Roman" w:hAnsi="Times New Roman" w:cs="Times New Roman"/>
          <w:sz w:val="28"/>
          <w:szCs w:val="28"/>
        </w:rPr>
        <w:t>-па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администрации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Подкаменского сельского поселения № 18-па 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12.02.2018г.«Об утверждении положения о 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дисциплинарных взысканиях за коррупционные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правонарушения и порядок их применения к 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администрации 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Подкаменского сельского поселения»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8A" w:rsidRDefault="00FC1C8A" w:rsidP="005A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частями 1 и 3 статьи 27 Федерального закона № 25-ФЗ, </w:t>
      </w:r>
      <w:r w:rsidR="005A3B20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нормативно-правовых актов в соответствие с действующим законодательством, </w:t>
      </w:r>
      <w:r>
        <w:rPr>
          <w:rFonts w:ascii="Times New Roman" w:hAnsi="Times New Roman" w:cs="Times New Roman"/>
          <w:sz w:val="28"/>
          <w:szCs w:val="28"/>
        </w:rPr>
        <w:t>администрация Подкаменского сельского поселения</w:t>
      </w:r>
    </w:p>
    <w:p w:rsid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C8A" w:rsidRDefault="00FC1C8A" w:rsidP="00FC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1C8A" w:rsidRDefault="00FC1C8A" w:rsidP="00FC1C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C8A" w:rsidRDefault="00FC1C8A" w:rsidP="005A3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Подкаменского сельского поселения № 18-па от 12.02.2018г.«Об утверждении положения о дисциплинарных взысканиях за коррупционные правонарушения и порядок их применения к </w:t>
      </w:r>
    </w:p>
    <w:p w:rsidR="00FC1C8A" w:rsidRDefault="00FC1C8A" w:rsidP="005A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администрации Подкаменского сельского поселения»</w:t>
      </w:r>
      <w:r w:rsidR="005A3B20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5A3B20" w:rsidRPr="005A3B20" w:rsidRDefault="005A3B20" w:rsidP="005A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20"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 на информационных стендах Подкаменского муниципального образования и размещению на официальном сайте Администрации Подкаменского сельского поселения в информационно-телекоммуникационной сети Интернет.</w:t>
      </w:r>
    </w:p>
    <w:p w:rsidR="005A3B20" w:rsidRPr="005A3B20" w:rsidRDefault="005A3B20" w:rsidP="005A3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3B20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5A3B20" w:rsidRPr="005A3B20" w:rsidRDefault="005A3B20" w:rsidP="005A3B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20">
        <w:rPr>
          <w:rFonts w:ascii="Times New Roman" w:hAnsi="Times New Roman" w:cs="Times New Roman"/>
          <w:sz w:val="28"/>
          <w:szCs w:val="28"/>
        </w:rPr>
        <w:br/>
      </w:r>
      <w:r w:rsidRPr="005A3B20">
        <w:rPr>
          <w:rFonts w:ascii="Times New Roman" w:hAnsi="Times New Roman" w:cs="Times New Roman"/>
          <w:sz w:val="28"/>
          <w:szCs w:val="28"/>
        </w:rPr>
        <w:br/>
        <w:t xml:space="preserve"> И. о. главы Подкаменского </w:t>
      </w:r>
    </w:p>
    <w:p w:rsidR="005A3B20" w:rsidRPr="005A3B20" w:rsidRDefault="005A3B20" w:rsidP="005A3B20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  <w:r w:rsidRPr="005A3B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А. И. Комаров</w:t>
      </w:r>
    </w:p>
    <w:p w:rsidR="005A3B20" w:rsidRPr="005A3B20" w:rsidRDefault="005A3B20" w:rsidP="005A3B20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332E2D"/>
          <w:spacing w:val="2"/>
          <w:sz w:val="28"/>
          <w:szCs w:val="28"/>
        </w:rPr>
      </w:pPr>
    </w:p>
    <w:p w:rsidR="005A3B20" w:rsidRPr="00143294" w:rsidRDefault="005A3B20" w:rsidP="005A3B20">
      <w:pPr>
        <w:sectPr w:rsidR="005A3B20" w:rsidRPr="00143294" w:rsidSect="00ED5A5E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5A3B20" w:rsidRDefault="005A3B20" w:rsidP="005A3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C8A" w:rsidRPr="00FC1C8A" w:rsidRDefault="00FC1C8A" w:rsidP="00FC1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55C" w:rsidRPr="00FC1C8A" w:rsidRDefault="00E1755C">
      <w:pPr>
        <w:rPr>
          <w:rFonts w:ascii="Times New Roman" w:hAnsi="Times New Roman" w:cs="Times New Roman"/>
          <w:sz w:val="28"/>
          <w:szCs w:val="28"/>
        </w:rPr>
      </w:pPr>
    </w:p>
    <w:sectPr w:rsidR="00E1755C" w:rsidRPr="00FC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1C8A"/>
    <w:rsid w:val="00114B49"/>
    <w:rsid w:val="005A3B20"/>
    <w:rsid w:val="00E1755C"/>
    <w:rsid w:val="00FC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2018-12-05T03:22:00Z</dcterms:created>
  <dcterms:modified xsi:type="dcterms:W3CDTF">2018-12-05T04:22:00Z</dcterms:modified>
</cp:coreProperties>
</file>