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E8" w:rsidRPr="003853E8" w:rsidRDefault="006B7DD2" w:rsidP="0038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3E8">
        <w:rPr>
          <w:rFonts w:ascii="Times New Roman" w:hAnsi="Times New Roman" w:cs="Times New Roman"/>
          <w:sz w:val="28"/>
          <w:szCs w:val="28"/>
        </w:rPr>
        <w:t xml:space="preserve">    </w:t>
      </w:r>
      <w:r w:rsidR="003853E8" w:rsidRPr="003853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853E8" w:rsidRPr="003853E8" w:rsidRDefault="003853E8" w:rsidP="0038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3E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853E8" w:rsidRPr="003853E8" w:rsidRDefault="003853E8" w:rsidP="0038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3E8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3853E8" w:rsidRPr="003853E8" w:rsidRDefault="003853E8" w:rsidP="0038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3E8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3853E8" w:rsidRPr="003853E8" w:rsidRDefault="003853E8" w:rsidP="003853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E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853E8" w:rsidRPr="003853E8" w:rsidRDefault="003853E8" w:rsidP="0038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E8" w:rsidRPr="003853E8" w:rsidRDefault="003853E8" w:rsidP="0038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E8">
        <w:rPr>
          <w:rFonts w:ascii="Times New Roman" w:hAnsi="Times New Roman" w:cs="Times New Roman"/>
          <w:sz w:val="28"/>
          <w:szCs w:val="28"/>
        </w:rPr>
        <w:t xml:space="preserve">от 15.05.2018  № 37-ПА </w:t>
      </w:r>
      <w:r w:rsidRPr="003853E8">
        <w:rPr>
          <w:rFonts w:ascii="Times New Roman" w:hAnsi="Times New Roman" w:cs="Times New Roman"/>
          <w:sz w:val="28"/>
          <w:szCs w:val="28"/>
        </w:rPr>
        <w:tab/>
      </w:r>
      <w:r w:rsidRPr="003853E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3853E8">
        <w:rPr>
          <w:rFonts w:ascii="Times New Roman" w:hAnsi="Times New Roman" w:cs="Times New Roman"/>
          <w:sz w:val="28"/>
          <w:szCs w:val="28"/>
        </w:rPr>
        <w:tab/>
      </w:r>
      <w:r w:rsidRPr="003853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853E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3853E8" w:rsidRDefault="003853E8" w:rsidP="003853E8">
      <w:pPr>
        <w:pStyle w:val="ac"/>
        <w:spacing w:after="0"/>
        <w:jc w:val="both"/>
        <w:rPr>
          <w:bCs/>
          <w:color w:val="000000"/>
          <w:sz w:val="28"/>
          <w:szCs w:val="28"/>
        </w:rPr>
      </w:pPr>
    </w:p>
    <w:p w:rsidR="003853E8" w:rsidRPr="00DB25A5" w:rsidRDefault="003853E8" w:rsidP="003853E8">
      <w:pPr>
        <w:pStyle w:val="ac"/>
        <w:spacing w:after="0"/>
        <w:jc w:val="both"/>
        <w:rPr>
          <w:bCs/>
          <w:color w:val="000000"/>
          <w:sz w:val="28"/>
          <w:szCs w:val="28"/>
        </w:rPr>
      </w:pPr>
      <w:r w:rsidRPr="00DB25A5">
        <w:rPr>
          <w:bCs/>
          <w:color w:val="000000"/>
          <w:sz w:val="28"/>
          <w:szCs w:val="28"/>
        </w:rPr>
        <w:t xml:space="preserve">Об утверждении Плана </w:t>
      </w:r>
    </w:p>
    <w:p w:rsidR="003853E8" w:rsidRPr="00DB25A5" w:rsidRDefault="003853E8" w:rsidP="003853E8">
      <w:pPr>
        <w:pStyle w:val="ac"/>
        <w:spacing w:after="0"/>
        <w:jc w:val="both"/>
        <w:rPr>
          <w:bCs/>
          <w:color w:val="000000"/>
          <w:sz w:val="28"/>
          <w:szCs w:val="28"/>
        </w:rPr>
      </w:pPr>
      <w:r w:rsidRPr="00DB25A5">
        <w:rPr>
          <w:bCs/>
          <w:color w:val="000000"/>
          <w:sz w:val="28"/>
          <w:szCs w:val="28"/>
        </w:rPr>
        <w:t>по противодействию коррупции</w:t>
      </w:r>
    </w:p>
    <w:p w:rsidR="003853E8" w:rsidRPr="00DB25A5" w:rsidRDefault="003853E8" w:rsidP="003853E8">
      <w:pPr>
        <w:pStyle w:val="ac"/>
        <w:spacing w:after="0"/>
        <w:jc w:val="both"/>
        <w:rPr>
          <w:bCs/>
          <w:color w:val="000000"/>
          <w:sz w:val="28"/>
          <w:szCs w:val="28"/>
        </w:rPr>
      </w:pPr>
      <w:r w:rsidRPr="00DB25A5">
        <w:rPr>
          <w:color w:val="000000"/>
          <w:sz w:val="28"/>
          <w:szCs w:val="28"/>
        </w:rPr>
        <w:t xml:space="preserve"> </w:t>
      </w:r>
      <w:r w:rsidRPr="00DB25A5">
        <w:rPr>
          <w:bCs/>
          <w:color w:val="000000"/>
          <w:sz w:val="28"/>
          <w:szCs w:val="28"/>
        </w:rPr>
        <w:t>в Администрации Подкаменского</w:t>
      </w:r>
    </w:p>
    <w:p w:rsidR="003853E8" w:rsidRDefault="003853E8" w:rsidP="003853E8">
      <w:pPr>
        <w:pStyle w:val="ac"/>
        <w:spacing w:after="0"/>
        <w:jc w:val="both"/>
        <w:rPr>
          <w:color w:val="000000"/>
          <w:sz w:val="28"/>
          <w:szCs w:val="28"/>
        </w:rPr>
      </w:pPr>
      <w:r w:rsidRPr="00DB25A5">
        <w:rPr>
          <w:b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на 2018-2019</w:t>
      </w:r>
      <w:r w:rsidRPr="00DB25A5">
        <w:rPr>
          <w:color w:val="000000"/>
          <w:sz w:val="28"/>
          <w:szCs w:val="28"/>
        </w:rPr>
        <w:t xml:space="preserve"> годы</w:t>
      </w:r>
    </w:p>
    <w:p w:rsidR="003853E8" w:rsidRPr="00DB25A5" w:rsidRDefault="003853E8" w:rsidP="003853E8">
      <w:pPr>
        <w:pStyle w:val="ac"/>
        <w:spacing w:after="0"/>
        <w:jc w:val="both"/>
        <w:rPr>
          <w:color w:val="000000"/>
          <w:sz w:val="28"/>
          <w:szCs w:val="28"/>
        </w:rPr>
      </w:pPr>
    </w:p>
    <w:p w:rsidR="003853E8" w:rsidRPr="006D2AB0" w:rsidRDefault="003853E8" w:rsidP="003853E8">
      <w:pPr>
        <w:pStyle w:val="ac"/>
        <w:jc w:val="both"/>
        <w:rPr>
          <w:sz w:val="28"/>
          <w:szCs w:val="28"/>
        </w:rPr>
      </w:pPr>
      <w:r w:rsidRPr="006D2AB0">
        <w:rPr>
          <w:sz w:val="28"/>
          <w:szCs w:val="28"/>
        </w:rPr>
        <w:t>   </w:t>
      </w:r>
      <w:r>
        <w:rPr>
          <w:sz w:val="28"/>
          <w:szCs w:val="28"/>
        </w:rPr>
        <w:t xml:space="preserve">  </w:t>
      </w:r>
      <w:r w:rsidRPr="006D2AB0">
        <w:rPr>
          <w:sz w:val="28"/>
          <w:szCs w:val="28"/>
        </w:rPr>
        <w:t xml:space="preserve">В соответствии с Указом Президента Российской Федерации   от 13.03.2012  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и  в целях повышения эффективности деятельности администрации </w:t>
      </w:r>
      <w:r>
        <w:rPr>
          <w:sz w:val="28"/>
          <w:szCs w:val="28"/>
        </w:rPr>
        <w:t>Подкаменского</w:t>
      </w:r>
      <w:r w:rsidRPr="006D2AB0">
        <w:rPr>
          <w:sz w:val="28"/>
          <w:szCs w:val="28"/>
        </w:rPr>
        <w:t xml:space="preserve"> сельского поселения по профилактике коррупционных правонарушений</w:t>
      </w:r>
      <w:r w:rsidRPr="006D2AB0">
        <w:rPr>
          <w:color w:val="000000"/>
          <w:sz w:val="28"/>
          <w:szCs w:val="28"/>
        </w:rPr>
        <w:t xml:space="preserve"> и руководствуясь  Уставом </w:t>
      </w:r>
      <w:r>
        <w:rPr>
          <w:color w:val="000000"/>
          <w:sz w:val="28"/>
          <w:szCs w:val="28"/>
        </w:rPr>
        <w:t xml:space="preserve"> Подкаменского </w:t>
      </w:r>
      <w:r w:rsidRPr="006D2AB0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, администрация Подкаменского сельского поселения </w:t>
      </w:r>
    </w:p>
    <w:p w:rsidR="003853E8" w:rsidRPr="006D2AB0" w:rsidRDefault="003853E8" w:rsidP="003853E8">
      <w:pPr>
        <w:pStyle w:val="ac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6D2AB0">
        <w:rPr>
          <w:color w:val="000000"/>
          <w:sz w:val="28"/>
          <w:szCs w:val="28"/>
        </w:rPr>
        <w:t>:</w:t>
      </w:r>
    </w:p>
    <w:p w:rsidR="003853E8" w:rsidRPr="006D2AB0" w:rsidRDefault="003853E8" w:rsidP="003853E8">
      <w:pPr>
        <w:pStyle w:val="ac"/>
        <w:spacing w:after="0"/>
        <w:ind w:firstLine="708"/>
        <w:jc w:val="both"/>
        <w:rPr>
          <w:color w:val="000000"/>
          <w:sz w:val="28"/>
          <w:szCs w:val="28"/>
        </w:rPr>
      </w:pPr>
      <w:r w:rsidRPr="006D2AB0">
        <w:rPr>
          <w:color w:val="000000"/>
          <w:sz w:val="28"/>
          <w:szCs w:val="28"/>
        </w:rPr>
        <w:t xml:space="preserve">1. Утвердить прилагаемый План по противодействию коррупции в </w:t>
      </w:r>
      <w:r>
        <w:rPr>
          <w:color w:val="000000"/>
          <w:sz w:val="28"/>
          <w:szCs w:val="28"/>
        </w:rPr>
        <w:t xml:space="preserve">Подкаменском </w:t>
      </w:r>
      <w:r w:rsidRPr="006D2AB0">
        <w:rPr>
          <w:color w:val="000000"/>
          <w:sz w:val="28"/>
          <w:szCs w:val="28"/>
        </w:rPr>
        <w:t xml:space="preserve">муниципальном    образовании </w:t>
      </w:r>
      <w:r>
        <w:rPr>
          <w:color w:val="000000"/>
          <w:sz w:val="28"/>
          <w:szCs w:val="28"/>
        </w:rPr>
        <w:t>поселение, согласно приложения 1.</w:t>
      </w:r>
      <w:r w:rsidRPr="006D2AB0">
        <w:rPr>
          <w:color w:val="000000"/>
          <w:sz w:val="28"/>
          <w:szCs w:val="28"/>
        </w:rPr>
        <w:t xml:space="preserve"> </w:t>
      </w:r>
    </w:p>
    <w:p w:rsidR="003853E8" w:rsidRPr="006D2AB0" w:rsidRDefault="003853E8" w:rsidP="003853E8">
      <w:pPr>
        <w:pStyle w:val="ac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D2AB0">
        <w:rPr>
          <w:color w:val="000000"/>
          <w:sz w:val="28"/>
          <w:szCs w:val="28"/>
        </w:rPr>
        <w:t xml:space="preserve">. Контроль за выполнением  настоящего Постановления оставляю за собой. </w:t>
      </w:r>
    </w:p>
    <w:p w:rsidR="003853E8" w:rsidRPr="006D2AB0" w:rsidRDefault="003853E8" w:rsidP="003853E8">
      <w:pPr>
        <w:pStyle w:val="ac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2AB0">
        <w:rPr>
          <w:color w:val="000000"/>
          <w:sz w:val="28"/>
          <w:szCs w:val="28"/>
        </w:rPr>
        <w:t>.Постановление вступает в силу с момента обнародования (опубликования)</w:t>
      </w:r>
    </w:p>
    <w:p w:rsidR="003853E8" w:rsidRPr="006D2AB0" w:rsidRDefault="003853E8" w:rsidP="003853E8">
      <w:pPr>
        <w:pStyle w:val="ac"/>
        <w:spacing w:after="0"/>
        <w:ind w:firstLine="708"/>
        <w:jc w:val="both"/>
        <w:rPr>
          <w:color w:val="000000"/>
          <w:sz w:val="28"/>
          <w:szCs w:val="28"/>
        </w:rPr>
      </w:pPr>
    </w:p>
    <w:p w:rsidR="003853E8" w:rsidRPr="006D2AB0" w:rsidRDefault="003853E8" w:rsidP="003853E8">
      <w:pPr>
        <w:pStyle w:val="ac"/>
        <w:spacing w:after="0"/>
        <w:rPr>
          <w:color w:val="000000"/>
          <w:sz w:val="28"/>
          <w:szCs w:val="28"/>
        </w:rPr>
      </w:pPr>
    </w:p>
    <w:p w:rsidR="003853E8" w:rsidRDefault="003853E8" w:rsidP="003853E8">
      <w:pPr>
        <w:pStyle w:val="ac"/>
        <w:spacing w:after="0"/>
        <w:rPr>
          <w:color w:val="000000"/>
          <w:sz w:val="28"/>
          <w:szCs w:val="28"/>
        </w:rPr>
      </w:pPr>
      <w:r w:rsidRPr="006D2AB0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Подкаменского</w:t>
      </w:r>
    </w:p>
    <w:p w:rsidR="003853E8" w:rsidRPr="006D2AB0" w:rsidRDefault="003853E8" w:rsidP="003853E8">
      <w:pPr>
        <w:pStyle w:val="ac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6D2AB0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Д.А. Бархатова</w:t>
      </w:r>
    </w:p>
    <w:p w:rsidR="003853E8" w:rsidRDefault="003853E8" w:rsidP="003853E8">
      <w:pPr>
        <w:pStyle w:val="ac"/>
        <w:spacing w:after="0"/>
        <w:ind w:firstLine="708"/>
        <w:jc w:val="both"/>
        <w:rPr>
          <w:color w:val="000000"/>
        </w:rPr>
        <w:sectPr w:rsidR="003853E8" w:rsidSect="00DB25A5">
          <w:footerReference w:type="even" r:id="rId6"/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F7EDF"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  </w:t>
      </w:r>
    </w:p>
    <w:p w:rsidR="003853E8" w:rsidRPr="003853E8" w:rsidRDefault="003853E8" w:rsidP="003853E8">
      <w:pPr>
        <w:pStyle w:val="ac"/>
        <w:spacing w:after="0"/>
        <w:jc w:val="right"/>
        <w:rPr>
          <w:rFonts w:ascii="Verdana" w:hAnsi="Verdana"/>
        </w:rPr>
      </w:pPr>
      <w:r w:rsidRPr="003853E8">
        <w:rPr>
          <w:rFonts w:ascii="Verdana" w:hAnsi="Verdana"/>
        </w:rPr>
        <w:lastRenderedPageBreak/>
        <w:t xml:space="preserve">                                                                                                                          </w:t>
      </w:r>
      <w:r w:rsidRPr="003853E8">
        <w:t>УТВЕРЖДЕН</w:t>
      </w:r>
    </w:p>
    <w:p w:rsidR="003853E8" w:rsidRPr="003853E8" w:rsidRDefault="003853E8" w:rsidP="003853E8">
      <w:pPr>
        <w:pStyle w:val="ac"/>
        <w:shd w:val="clear" w:color="auto" w:fill="FFFFFF"/>
        <w:spacing w:before="40" w:after="40"/>
        <w:jc w:val="right"/>
      </w:pPr>
      <w:r w:rsidRPr="003853E8">
        <w:t>Постановлением Администрации</w:t>
      </w:r>
    </w:p>
    <w:p w:rsidR="003853E8" w:rsidRPr="003853E8" w:rsidRDefault="003853E8" w:rsidP="003853E8">
      <w:pPr>
        <w:pStyle w:val="ac"/>
        <w:shd w:val="clear" w:color="auto" w:fill="FFFFFF"/>
        <w:spacing w:before="40" w:after="40"/>
        <w:jc w:val="right"/>
      </w:pPr>
      <w:r w:rsidRPr="003853E8">
        <w:t>Подкаменского сельского поселения</w:t>
      </w:r>
    </w:p>
    <w:p w:rsidR="003853E8" w:rsidRPr="003853E8" w:rsidRDefault="003853E8" w:rsidP="003853E8">
      <w:pPr>
        <w:pStyle w:val="ac"/>
        <w:shd w:val="clear" w:color="auto" w:fill="FFFFFF"/>
        <w:spacing w:before="40" w:after="40"/>
        <w:jc w:val="right"/>
      </w:pPr>
      <w:r w:rsidRPr="003853E8">
        <w:t xml:space="preserve">  от 15.05.2018г. № 37-па</w:t>
      </w:r>
    </w:p>
    <w:p w:rsidR="003853E8" w:rsidRPr="00CA7A93" w:rsidRDefault="003853E8" w:rsidP="003853E8">
      <w:pPr>
        <w:pStyle w:val="ac"/>
        <w:shd w:val="clear" w:color="auto" w:fill="FFFFFF"/>
        <w:spacing w:before="40" w:after="40"/>
        <w:jc w:val="right"/>
        <w:rPr>
          <w:color w:val="333333"/>
        </w:rPr>
      </w:pPr>
    </w:p>
    <w:p w:rsidR="003853E8" w:rsidRPr="003252EF" w:rsidRDefault="003853E8" w:rsidP="003853E8">
      <w:pPr>
        <w:pStyle w:val="ac"/>
        <w:shd w:val="clear" w:color="auto" w:fill="FFFFFF"/>
        <w:spacing w:before="40" w:after="40"/>
        <w:jc w:val="center"/>
        <w:rPr>
          <w:b/>
          <w:color w:val="333333"/>
          <w:sz w:val="28"/>
          <w:szCs w:val="28"/>
        </w:rPr>
      </w:pPr>
      <w:r w:rsidRPr="003252EF">
        <w:rPr>
          <w:b/>
          <w:color w:val="333333"/>
          <w:sz w:val="28"/>
          <w:szCs w:val="28"/>
        </w:rPr>
        <w:t>ПЛАН</w:t>
      </w:r>
      <w:r w:rsidRPr="003252EF">
        <w:rPr>
          <w:b/>
          <w:color w:val="333333"/>
          <w:sz w:val="28"/>
          <w:szCs w:val="28"/>
        </w:rPr>
        <w:br/>
        <w:t>противодействия коррупции в Администрации Подкаменского сельского поселения</w:t>
      </w:r>
    </w:p>
    <w:p w:rsidR="003853E8" w:rsidRDefault="003853E8" w:rsidP="003853E8">
      <w:pPr>
        <w:pStyle w:val="ac"/>
        <w:shd w:val="clear" w:color="auto" w:fill="FFFFFF"/>
        <w:spacing w:before="40" w:after="40"/>
        <w:jc w:val="center"/>
        <w:rPr>
          <w:b/>
          <w:color w:val="333333"/>
          <w:sz w:val="32"/>
          <w:szCs w:val="32"/>
        </w:rPr>
      </w:pPr>
      <w:r w:rsidRPr="003252EF">
        <w:rPr>
          <w:b/>
          <w:color w:val="333333"/>
          <w:sz w:val="28"/>
          <w:szCs w:val="28"/>
        </w:rPr>
        <w:t xml:space="preserve"> на  2018-2019 годы</w:t>
      </w:r>
      <w:r>
        <w:rPr>
          <w:b/>
          <w:color w:val="333333"/>
          <w:sz w:val="32"/>
          <w:szCs w:val="32"/>
        </w:rPr>
        <w:t> 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"/>
        <w:gridCol w:w="4868"/>
        <w:gridCol w:w="1701"/>
        <w:gridCol w:w="4709"/>
        <w:gridCol w:w="1181"/>
        <w:gridCol w:w="12"/>
        <w:gridCol w:w="7"/>
        <w:gridCol w:w="180"/>
        <w:gridCol w:w="883"/>
        <w:gridCol w:w="10"/>
        <w:gridCol w:w="7"/>
        <w:gridCol w:w="180"/>
        <w:gridCol w:w="901"/>
      </w:tblGrid>
      <w:tr w:rsidR="003853E8" w:rsidRPr="003252EF" w:rsidTr="003853E8">
        <w:trPr>
          <w:trHeight w:val="1580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№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п/п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    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Срок</w:t>
            </w:r>
          </w:p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исполнения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Исполнители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Объем          финансирования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    (тыс. рублей)</w:t>
            </w:r>
          </w:p>
        </w:tc>
      </w:tr>
      <w:tr w:rsidR="003853E8" w:rsidRPr="003252EF" w:rsidTr="003853E8">
        <w:trPr>
          <w:trHeight w:val="280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rPr>
                <w:color w:val="333333"/>
              </w:rPr>
            </w:pPr>
            <w:r w:rsidRPr="003252EF">
              <w:rPr>
                <w:color w:val="333333"/>
              </w:rPr>
              <w:t>всего</w:t>
            </w:r>
          </w:p>
        </w:tc>
        <w:tc>
          <w:tcPr>
            <w:tcW w:w="2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rPr>
                <w:color w:val="333333"/>
              </w:rPr>
            </w:pPr>
            <w:r w:rsidRPr="003252EF">
              <w:rPr>
                <w:color w:val="333333"/>
              </w:rPr>
              <w:t>в т.ч. по годам</w:t>
            </w:r>
          </w:p>
        </w:tc>
      </w:tr>
      <w:tr w:rsidR="003853E8" w:rsidRPr="003252EF" w:rsidTr="003853E8">
        <w:trPr>
          <w:trHeight w:val="380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rPr>
                <w:color w:val="333333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rPr>
                <w:color w:val="333333"/>
              </w:rPr>
            </w:pPr>
            <w:r w:rsidRPr="003252EF">
              <w:rPr>
                <w:color w:val="333333"/>
              </w:rPr>
              <w:t>2019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 xml:space="preserve"> 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 xml:space="preserve">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 xml:space="preserve">            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 xml:space="preserve">                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 xml:space="preserve">     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ind w:left="112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 xml:space="preserve">   6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 xml:space="preserve">   7</w:t>
            </w:r>
          </w:p>
        </w:tc>
      </w:tr>
      <w:tr w:rsidR="003853E8" w:rsidRPr="003252EF" w:rsidTr="00A366AD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color w:val="333333"/>
              </w:rPr>
              <w:t xml:space="preserve"> </w:t>
            </w:r>
            <w:r w:rsidRPr="003252EF">
              <w:rPr>
                <w:b/>
                <w:color w:val="333333"/>
              </w:rPr>
              <w:t>1.</w:t>
            </w:r>
          </w:p>
        </w:tc>
        <w:tc>
          <w:tcPr>
            <w:tcW w:w="14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Организационные мероприятия в сфере противодействия коррупции в Подкаменского сельском поселении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1.1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Организация контроля за корректировкой и выполнением программы и планов мероприятий по противодействию коррупции в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2018-2019 годы,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Администрация поселения (комиссия)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1.2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Принятие мер по совершенствованию нормативно-правового регулирования противодействия коррупции в Администрации Подкаменского сельского поселения и муниципальных учреждениях поселения,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1.3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Обеспечение деятельности комиссии по </w:t>
            </w:r>
            <w:r w:rsidRPr="003252EF">
              <w:rPr>
                <w:color w:val="333333"/>
              </w:rPr>
              <w:lastRenderedPageBreak/>
              <w:t>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201</w:t>
            </w:r>
            <w:r>
              <w:rPr>
                <w:color w:val="333333"/>
              </w:rPr>
              <w:t>8-</w:t>
            </w:r>
            <w:r w:rsidRPr="003252EF">
              <w:rPr>
                <w:color w:val="333333"/>
              </w:rPr>
              <w:t xml:space="preserve">2019 </w:t>
            </w:r>
            <w:r w:rsidRPr="003252EF">
              <w:rPr>
                <w:color w:val="333333"/>
              </w:rPr>
              <w:lastRenderedPageBreak/>
              <w:t>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Глава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 xml:space="preserve">     -</w:t>
            </w:r>
          </w:p>
        </w:tc>
      </w:tr>
      <w:tr w:rsidR="003853E8" w:rsidRPr="003252EF" w:rsidTr="00A366A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lastRenderedPageBreak/>
              <w:t xml:space="preserve"> 2</w:t>
            </w:r>
            <w:r w:rsidRPr="003252EF">
              <w:rPr>
                <w:color w:val="333333"/>
              </w:rPr>
              <w:t>.</w:t>
            </w:r>
          </w:p>
        </w:tc>
        <w:tc>
          <w:tcPr>
            <w:tcW w:w="14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ind w:left="1292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Обеспечение координации деятельности Подкаменского сельского поселения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 xml:space="preserve"> 2019 гг.,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Администрация поселения (комиссия)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Реализация мер по усилению финансового контроля за использованием средств бюджета муниципального образования «Подкаменского сельское поселение», в том числе по наиболее затратным муниципальным целевым и ведомственным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2018 -2019</w:t>
            </w:r>
            <w:r>
              <w:rPr>
                <w:color w:val="333333"/>
              </w:rPr>
              <w:t>годы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Администрация поселения (комиссия)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Начальник финансового отдела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2.3.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Подготовка  отчетов о результатах реализации подпрограммы «Противодействие коррупции в Подкаменского сельском поселении» и плана по противодействию коррупции в поселении на 2018-1019 годы, в том числе информации: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Ежегодно к 20.06, 20.09, и 20.12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Администрация поселения (комиссия)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2.3.1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 xml:space="preserve"> по проверке достоверности и полноты сведений о доходах, расходах, об имуществе и обязательствах имущественного характера, </w:t>
            </w:r>
            <w:r w:rsidRPr="003252EF">
              <w:rPr>
                <w:color w:val="333333"/>
              </w:rPr>
              <w:lastRenderedPageBreak/>
              <w:t>представляемых муниципальными служащими.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До 30 мая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Администрация поселения (комиссия)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lastRenderedPageBreak/>
              <w:t>2.3.2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 результатах работы по предупреждению коррупции в подведомственных муниципальных организациях, в соответствии с требованиями статьи 13.3 Федерального закона от 25.12.2008г. №273-ФЗ «О противодействии коррупции».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Ежегодно до 20.06. и 20.12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Администрация поселения, руководитель МКУК «КДЦ п.Подкаменная»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A366AD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3.</w:t>
            </w:r>
          </w:p>
        </w:tc>
        <w:tc>
          <w:tcPr>
            <w:tcW w:w="14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 xml:space="preserve">         Мероприятия по формированию антикоррупционных механизмов в вопросах кадровой политики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3.1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Организация и осуществление контроля за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 xml:space="preserve"> 2019 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3.2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>2019 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3.3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Проведение мероприятий по проверке информации коррупционной направленности  в отношении муниципальных служащих в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>
              <w:rPr>
                <w:color w:val="333333"/>
              </w:rPr>
              <w:t>2018-2019</w:t>
            </w:r>
            <w:r w:rsidRPr="003252EF">
              <w:rPr>
                <w:color w:val="333333"/>
              </w:rPr>
              <w:t xml:space="preserve"> годы,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по мере необходимости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3.4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 xml:space="preserve">Координация работы по проведению функциональной ротации кадров работников муниципальной службы на тех направлениях и должностях, где особенно велик риск </w:t>
            </w:r>
            <w:r w:rsidRPr="003252EF">
              <w:rPr>
                <w:color w:val="333333"/>
              </w:rPr>
              <w:lastRenderedPageBreak/>
              <w:t>коррупционных проявлений.</w:t>
            </w:r>
          </w:p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 xml:space="preserve">Создание кадрового резерва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201</w:t>
            </w:r>
            <w:r>
              <w:rPr>
                <w:color w:val="333333"/>
              </w:rPr>
              <w:t xml:space="preserve">8-2019 </w:t>
            </w:r>
            <w:r w:rsidRPr="003252EF">
              <w:rPr>
                <w:color w:val="333333"/>
              </w:rPr>
              <w:t>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3.5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Организация работы по соблюдению муниципальными служащими</w:t>
            </w:r>
          </w:p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Кодекса этики и служебного поведения муниципальных служащих Подкаменского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>2019 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3.6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>2019 годы, по мере необходимости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3.7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Внесение в должностные инструкции муниципальных служащих Подкаменского сельского поселения положений о недопущении нецелевого, неправомерного и (или) неэффективного использования бюджетных средств и муниципального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 год,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 полугодие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Ведущий специалист финансового отдела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A366AD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4.</w:t>
            </w:r>
          </w:p>
        </w:tc>
        <w:tc>
          <w:tcPr>
            <w:tcW w:w="14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Мероприятия по обеспечению антикоррупционной экспертизы нормативных правовых актов Подкаменского сельского поселения и их проектов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4.1.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Организация проведения антикоррупционной экспертизы нормативных правовых актов Администрации поселения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>2019годы,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4.2.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Направление муниципальных нормативных правовых актов в прокуратуру Шелеховского района для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>2019 годы, ежемесячно до 5 числа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</w:t>
            </w: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    -</w:t>
            </w:r>
          </w:p>
        </w:tc>
      </w:tr>
      <w:tr w:rsidR="003853E8" w:rsidRPr="003252EF" w:rsidTr="00A366AD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5.</w:t>
            </w:r>
          </w:p>
        </w:tc>
        <w:tc>
          <w:tcPr>
            <w:tcW w:w="14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Совершенствование организации деятельности Администрации Подкаменского сельского поселения при проведении                    аукционов по закупкам товаров, работ и услуг для обеспечения муниципальных нужд.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5.1.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Обеспечение проведения конкурсных способов закупок товаров, работ , услуг для  </w:t>
            </w:r>
            <w:r w:rsidRPr="003252EF">
              <w:rPr>
                <w:color w:val="333333"/>
              </w:rP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 xml:space="preserve">2019 годы </w:t>
            </w:r>
            <w:r w:rsidRPr="003252EF">
              <w:rPr>
                <w:color w:val="333333"/>
              </w:rPr>
              <w:lastRenderedPageBreak/>
              <w:t>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 xml:space="preserve">Начальник финансового отдела 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jc w:val="center"/>
            </w:pPr>
            <w:r w:rsidRPr="003252EF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5.2.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>2019 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Начальник финансового отдела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jc w:val="center"/>
            </w:pPr>
            <w:r w:rsidRPr="003252EF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</w:tr>
      <w:tr w:rsidR="003853E8" w:rsidRPr="003252EF" w:rsidTr="00A366AD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6.</w:t>
            </w:r>
          </w:p>
        </w:tc>
        <w:tc>
          <w:tcPr>
            <w:tcW w:w="14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b/>
                <w:color w:val="333333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6.1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 xml:space="preserve"> 2019 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 Глава Администрации поселения,</w:t>
            </w:r>
            <w:r>
              <w:rPr>
                <w:color w:val="333333"/>
              </w:rPr>
              <w:t xml:space="preserve"> </w:t>
            </w:r>
            <w:r w:rsidRPr="003252EF">
              <w:rPr>
                <w:color w:val="333333"/>
              </w:rPr>
              <w:t>Консультант администрации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jc w:val="center"/>
            </w:pPr>
            <w:r w:rsidRPr="003252EF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6.2.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Опубликование в средствах массовой информации и на официальном сайте Администрации Подкаменского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>2019 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Ведущий специалист финансового отдела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</w:p>
        </w:tc>
      </w:tr>
      <w:tr w:rsidR="003853E8" w:rsidRPr="003252EF" w:rsidTr="00A366AD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7.</w:t>
            </w:r>
          </w:p>
        </w:tc>
        <w:tc>
          <w:tcPr>
            <w:tcW w:w="14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b/>
                <w:color w:val="333333"/>
              </w:rPr>
            </w:pPr>
            <w:r w:rsidRPr="003252EF">
              <w:rPr>
                <w:b/>
                <w:color w:val="333333"/>
              </w:rPr>
              <w:t>Мероприятия по обеспечение прозрачности деятельности Администрации Подкаменского сельского  поселения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7.1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 xml:space="preserve">Обеспечение информационной открытости деятельности Администрации Подкаменского сельского поселения, путем обнародования  на информационных стендах и на официальном сайте Администрации поселения информации о деятельности Администрации Подкаменского сельского </w:t>
            </w:r>
            <w:r w:rsidRPr="003252EF">
              <w:rPr>
                <w:color w:val="333333"/>
              </w:rPr>
              <w:lastRenderedPageBreak/>
              <w:t xml:space="preserve">поселения </w:t>
            </w:r>
          </w:p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( в том числе и в сфере противодействия коррупции)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 xml:space="preserve"> 2019 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lastRenderedPageBreak/>
              <w:t>7.2.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Обеспечение возможности размещения на официальном сайте Администрации Подкаменского сельского поселения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 xml:space="preserve"> 2019 годы, постоянно в течение года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 xml:space="preserve">Ведущий специалист 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jc w:val="center"/>
            </w:pPr>
            <w:r w:rsidRPr="003252EF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7.3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>Проверка и принятие соответствующих мер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2018</w:t>
            </w:r>
            <w:r>
              <w:rPr>
                <w:color w:val="333333"/>
              </w:rPr>
              <w:t>-</w:t>
            </w:r>
            <w:r w:rsidRPr="003252EF">
              <w:rPr>
                <w:color w:val="333333"/>
              </w:rPr>
              <w:t xml:space="preserve"> 2019 годы, по мере необходимости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both"/>
              <w:rPr>
                <w:color w:val="333333"/>
              </w:rPr>
            </w:pPr>
            <w:r w:rsidRPr="003252EF">
              <w:rPr>
                <w:color w:val="333333"/>
              </w:rPr>
              <w:t xml:space="preserve"> Глава администрации поселения,</w:t>
            </w:r>
            <w:r>
              <w:rPr>
                <w:color w:val="333333"/>
              </w:rPr>
              <w:t xml:space="preserve"> </w:t>
            </w:r>
            <w:r w:rsidRPr="003252EF">
              <w:rPr>
                <w:color w:val="333333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jc w:val="center"/>
            </w:pPr>
            <w:r w:rsidRPr="003252EF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8" w:rsidRPr="003252EF" w:rsidRDefault="003853E8" w:rsidP="00A366AD">
            <w:pPr>
              <w:widowControl w:val="0"/>
              <w:jc w:val="center"/>
            </w:pPr>
            <w:r w:rsidRPr="003252EF">
              <w:t>-</w:t>
            </w:r>
          </w:p>
        </w:tc>
      </w:tr>
      <w:tr w:rsidR="003853E8" w:rsidRPr="003252EF" w:rsidTr="003853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  <w:r w:rsidRPr="003252EF">
              <w:rPr>
                <w:color w:val="333333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rPr>
                <w:color w:val="333333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8" w:rsidRPr="003252EF" w:rsidRDefault="003853E8" w:rsidP="00A366AD">
            <w:pPr>
              <w:pStyle w:val="ac"/>
              <w:spacing w:before="40" w:after="40"/>
              <w:jc w:val="center"/>
              <w:rPr>
                <w:color w:val="333333"/>
              </w:rPr>
            </w:pPr>
            <w:r w:rsidRPr="003252EF">
              <w:rPr>
                <w:color w:val="333333"/>
              </w:rPr>
              <w:t>-</w:t>
            </w:r>
          </w:p>
        </w:tc>
      </w:tr>
    </w:tbl>
    <w:p w:rsidR="003853E8" w:rsidRPr="003252EF" w:rsidRDefault="003853E8" w:rsidP="003853E8">
      <w:pPr>
        <w:pStyle w:val="ac"/>
        <w:shd w:val="clear" w:color="auto" w:fill="FFFFFF"/>
        <w:spacing w:before="40" w:after="40"/>
        <w:rPr>
          <w:color w:val="333333"/>
        </w:rPr>
      </w:pPr>
    </w:p>
    <w:p w:rsidR="003853E8" w:rsidRPr="003252EF" w:rsidRDefault="003853E8" w:rsidP="003853E8">
      <w:pPr>
        <w:pStyle w:val="ac"/>
        <w:shd w:val="clear" w:color="auto" w:fill="FFFFFF"/>
        <w:spacing w:before="40" w:after="40"/>
        <w:rPr>
          <w:color w:val="333333"/>
        </w:rPr>
      </w:pPr>
    </w:p>
    <w:p w:rsidR="003853E8" w:rsidRPr="003252EF" w:rsidRDefault="003853E8" w:rsidP="003853E8">
      <w:pPr>
        <w:pStyle w:val="ac"/>
        <w:shd w:val="clear" w:color="auto" w:fill="FFFFFF"/>
        <w:spacing w:before="40" w:after="40"/>
        <w:jc w:val="center"/>
      </w:pPr>
    </w:p>
    <w:sectPr w:rsidR="003853E8" w:rsidRPr="003252EF" w:rsidSect="003853E8">
      <w:headerReference w:type="even" r:id="rId8"/>
      <w:footerReference w:type="even" r:id="rId9"/>
      <w:footerReference w:type="default" r:id="rId10"/>
      <w:pgSz w:w="16838" w:h="11906" w:orient="landscape"/>
      <w:pgMar w:top="993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0B" w:rsidRDefault="003C330B" w:rsidP="000210D6">
      <w:pPr>
        <w:spacing w:after="0" w:line="240" w:lineRule="auto"/>
      </w:pPr>
      <w:r>
        <w:separator/>
      </w:r>
    </w:p>
  </w:endnote>
  <w:endnote w:type="continuationSeparator" w:id="1">
    <w:p w:rsidR="003C330B" w:rsidRDefault="003C330B" w:rsidP="0002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E8" w:rsidRDefault="003853E8" w:rsidP="00B35A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3E8" w:rsidRDefault="003853E8" w:rsidP="006D2A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E8" w:rsidRDefault="003853E8" w:rsidP="00B35A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853E8" w:rsidRDefault="003853E8" w:rsidP="006D2AB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D6" w:rsidRDefault="00997A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10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0D6" w:rsidRDefault="000210D6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D6" w:rsidRDefault="000210D6">
    <w:pPr>
      <w:pStyle w:val="a5"/>
      <w:jc w:val="center"/>
    </w:pPr>
  </w:p>
  <w:p w:rsidR="000210D6" w:rsidRDefault="000210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0B" w:rsidRDefault="003C330B" w:rsidP="000210D6">
      <w:pPr>
        <w:spacing w:after="0" w:line="240" w:lineRule="auto"/>
      </w:pPr>
      <w:r>
        <w:separator/>
      </w:r>
    </w:p>
  </w:footnote>
  <w:footnote w:type="continuationSeparator" w:id="1">
    <w:p w:rsidR="003C330B" w:rsidRDefault="003C330B" w:rsidP="0002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D6" w:rsidRDefault="00997A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10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0D6" w:rsidRDefault="000210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0D6"/>
    <w:rsid w:val="000210D6"/>
    <w:rsid w:val="00074126"/>
    <w:rsid w:val="001676AC"/>
    <w:rsid w:val="00185303"/>
    <w:rsid w:val="0019593C"/>
    <w:rsid w:val="002D7944"/>
    <w:rsid w:val="00361943"/>
    <w:rsid w:val="003853E8"/>
    <w:rsid w:val="003C330B"/>
    <w:rsid w:val="00444896"/>
    <w:rsid w:val="004545A9"/>
    <w:rsid w:val="004B1AFF"/>
    <w:rsid w:val="006B7DD2"/>
    <w:rsid w:val="006F7FAA"/>
    <w:rsid w:val="00724591"/>
    <w:rsid w:val="007E7521"/>
    <w:rsid w:val="008F6FE3"/>
    <w:rsid w:val="00997AD9"/>
    <w:rsid w:val="009A33DD"/>
    <w:rsid w:val="00A11824"/>
    <w:rsid w:val="00C437F4"/>
    <w:rsid w:val="00D66CFD"/>
    <w:rsid w:val="00EF43AD"/>
    <w:rsid w:val="00F95266"/>
    <w:rsid w:val="00FB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10D6"/>
    <w:rPr>
      <w:rFonts w:eastAsiaTheme="minorHAnsi"/>
      <w:lang w:eastAsia="en-US"/>
    </w:rPr>
  </w:style>
  <w:style w:type="paragraph" w:styleId="a5">
    <w:name w:val="footer"/>
    <w:basedOn w:val="a"/>
    <w:link w:val="a6"/>
    <w:unhideWhenUsed/>
    <w:rsid w:val="00021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210D6"/>
    <w:rPr>
      <w:rFonts w:eastAsiaTheme="minorHAnsi"/>
      <w:lang w:eastAsia="en-US"/>
    </w:rPr>
  </w:style>
  <w:style w:type="character" w:styleId="a7">
    <w:name w:val="page number"/>
    <w:basedOn w:val="a0"/>
    <w:rsid w:val="000210D6"/>
  </w:style>
  <w:style w:type="paragraph" w:styleId="a8">
    <w:name w:val="Title"/>
    <w:basedOn w:val="a"/>
    <w:link w:val="a9"/>
    <w:qFormat/>
    <w:rsid w:val="000210D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0210D6"/>
    <w:rPr>
      <w:rFonts w:ascii="Times New Roman" w:eastAsia="Calibri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21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210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nhideWhenUsed/>
    <w:rsid w:val="001853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185303"/>
    <w:rPr>
      <w:i/>
      <w:iCs/>
    </w:rPr>
  </w:style>
  <w:style w:type="table" w:styleId="ae">
    <w:name w:val="Table Grid"/>
    <w:basedOn w:val="a1"/>
    <w:uiPriority w:val="59"/>
    <w:rsid w:val="006F7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7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6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2018-05-31T03:34:00Z</dcterms:created>
  <dcterms:modified xsi:type="dcterms:W3CDTF">2018-05-31T07:08:00Z</dcterms:modified>
</cp:coreProperties>
</file>