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FC" w:rsidRDefault="00A11CFC" w:rsidP="00A11CFC">
      <w:pPr>
        <w:pStyle w:val="a3"/>
      </w:pPr>
      <w:r>
        <w:t>Российская Федерация</w:t>
      </w:r>
    </w:p>
    <w:p w:rsidR="00A11CFC" w:rsidRDefault="00A11CFC" w:rsidP="00A11CFC">
      <w:pPr>
        <w:pStyle w:val="a3"/>
      </w:pPr>
      <w:r>
        <w:t>Иркутская область</w:t>
      </w:r>
    </w:p>
    <w:p w:rsidR="00A11CFC" w:rsidRDefault="00A11CFC" w:rsidP="00A11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Шелеховский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муниципальный район</w:t>
      </w:r>
    </w:p>
    <w:p w:rsidR="00A11CFC" w:rsidRDefault="00A11CFC" w:rsidP="00A11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Подкаменское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сельское поселение</w:t>
      </w:r>
    </w:p>
    <w:p w:rsidR="00A11CFC" w:rsidRDefault="00A11CFC" w:rsidP="00A11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A11CFC" w:rsidRDefault="00A11CFC" w:rsidP="00A11CFC">
      <w:pPr>
        <w:pStyle w:val="1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A11CFC" w:rsidRDefault="00A11CFC" w:rsidP="00A11CFC">
      <w:pPr>
        <w:pStyle w:val="1"/>
        <w:pBdr>
          <w:top w:val="thinThickSmallGap" w:sz="24" w:space="1" w:color="auto"/>
        </w:pBdr>
        <w:jc w:val="center"/>
      </w:pPr>
    </w:p>
    <w:p w:rsidR="00A11CFC" w:rsidRDefault="00A11CFC" w:rsidP="00A11CF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 15.05.2017г.№ 35/1-па</w:t>
      </w:r>
    </w:p>
    <w:p w:rsidR="00A11CFC" w:rsidRDefault="00A11CFC" w:rsidP="00A11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Об утверждении Комплексного Плана </w:t>
      </w:r>
    </w:p>
    <w:p w:rsidR="00A11CFC" w:rsidRDefault="00A11CFC" w:rsidP="00A11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противодействия идеологии терроризма и </w:t>
      </w:r>
    </w:p>
    <w:p w:rsidR="00A11CFC" w:rsidRDefault="00A11CFC" w:rsidP="00A11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их профилактике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Подкаменском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11CFC" w:rsidRDefault="00A11CFC" w:rsidP="00A11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2017 - 2018 годы</w:t>
      </w:r>
    </w:p>
    <w:p w:rsidR="00A11CFC" w:rsidRDefault="00A11CFC" w:rsidP="00A11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 В соответствии со статьёй 16 Федерального закона от 06.10.2003 № 131-Ф3 «Об общих принципах организации местного самоуправления в Российской Федерации», Федеральным законом от 06.03.2006 № 35-Ф3 «О противодействии терроризму», Федеральным законом от 25.07.2002 № 114-ФЗ «О противодействии экстремистской деятельности», Указом Президента Российской Федерации от 15.02.2006 № 116 «О мерах по противодействию терроризму», Указом Президента Российской Федерации от 26.04.2013 № Пр-1069 (с изменениями от 05.10.2016 года № Пр-1960) «Комплексный план противодействия идеологии терроризма в Российской Федерации», Уставом  Подкаменского муниципального образования, Администрация Подкаменского сельского поселения</w:t>
      </w:r>
    </w:p>
    <w:p w:rsidR="00A11CFC" w:rsidRDefault="00A11CFC" w:rsidP="00A11C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11CFC" w:rsidRDefault="00A11CFC" w:rsidP="00A1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1. Утвердить Комплексный план противодействия идеологии терроризма и профилактических мероприятиях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Подкаменском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на 2017 - 2018 годы (далее План), согласно приложению.</w:t>
      </w:r>
    </w:p>
    <w:p w:rsidR="00A11CFC" w:rsidRDefault="00A11CFC" w:rsidP="00A1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  Определить должностными лицами, ответственными за исполнение функций по организации и реализации мероприятий Комплексного плана по противодействию идеологии терроризма и профилактических мероприятиях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Подкаменском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поселении:</w:t>
      </w:r>
    </w:p>
    <w:p w:rsidR="00A11CFC" w:rsidRDefault="00A11CFC" w:rsidP="00A1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 - Зимину Е.М. – ведущего специалиста администрации</w:t>
      </w:r>
    </w:p>
    <w:p w:rsidR="00A11CFC" w:rsidRDefault="00A11CFC" w:rsidP="00A1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 - Воронова Н.П.- консультант администрации</w:t>
      </w:r>
    </w:p>
    <w:p w:rsidR="00A11CFC" w:rsidRDefault="00A11CFC" w:rsidP="00A1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Делопроизводителю  администрации Сальниковой Н.А. в течение трех рабочих дней подготовить изменения в должностные обязанности специалистов, ответственных за исполнение указанных функций.</w:t>
      </w:r>
    </w:p>
    <w:p w:rsidR="00A11CFC" w:rsidRDefault="00A11CFC" w:rsidP="00A1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11CFC" w:rsidRDefault="00A11CFC" w:rsidP="00A1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Настоящее Постановление вступает в силу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подлежит официальному обнародованию на официальных стендах и размещению на официальном сайте Подкаменского сельского поселения.</w:t>
      </w:r>
    </w:p>
    <w:p w:rsidR="00A11CFC" w:rsidRDefault="00A11CFC" w:rsidP="00A11CFC">
      <w:pPr>
        <w:spacing w:after="0" w:line="240" w:lineRule="auto"/>
        <w:jc w:val="both"/>
        <w:rPr>
          <w:rFonts w:ascii="Tahoma" w:eastAsia="Times New Roman" w:hAnsi="Tahoma" w:cs="Tahoma"/>
          <w:color w:val="000080"/>
          <w:sz w:val="24"/>
          <w:szCs w:val="24"/>
        </w:rPr>
      </w:pPr>
      <w:r>
        <w:rPr>
          <w:rFonts w:ascii="Tahoma" w:eastAsia="Times New Roman" w:hAnsi="Tahoma" w:cs="Tahoma"/>
          <w:color w:val="000080"/>
          <w:sz w:val="24"/>
          <w:szCs w:val="24"/>
        </w:rPr>
        <w:t> </w:t>
      </w:r>
    </w:p>
    <w:p w:rsidR="00A11CFC" w:rsidRDefault="00A11CFC" w:rsidP="00A11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Подкаменского </w:t>
      </w:r>
    </w:p>
    <w:p w:rsidR="00A11CFC" w:rsidRDefault="00A11CFC" w:rsidP="00A11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Д.А.Бархатова</w:t>
      </w:r>
      <w:proofErr w:type="spellEnd"/>
    </w:p>
    <w:p w:rsidR="00A11CFC" w:rsidRDefault="00A11CFC" w:rsidP="00A11CFC">
      <w:pPr>
        <w:spacing w:after="0" w:line="240" w:lineRule="auto"/>
        <w:jc w:val="both"/>
        <w:rPr>
          <w:rFonts w:ascii="Tahoma" w:eastAsia="Times New Roman" w:hAnsi="Tahoma" w:cs="Tahoma"/>
          <w:color w:val="00008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11CFC" w:rsidRDefault="00A11CFC" w:rsidP="00A11C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          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Приложение </w:t>
      </w:r>
    </w:p>
    <w:p w:rsidR="00A11CFC" w:rsidRDefault="00A11CFC" w:rsidP="00A11C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 постановлению администрации</w:t>
      </w:r>
    </w:p>
    <w:p w:rsidR="00A11CFC" w:rsidRDefault="00A11CFC" w:rsidP="00A11C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Подкаменского сельского поселения</w:t>
      </w:r>
    </w:p>
    <w:p w:rsidR="00A11CFC" w:rsidRDefault="00A11CFC" w:rsidP="00A11C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от 15.05.2017 № 35/1</w:t>
      </w:r>
    </w:p>
    <w:p w:rsidR="00A11CFC" w:rsidRDefault="00A11CFC" w:rsidP="00A11C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Перечень мероприятий  </w:t>
      </w:r>
    </w:p>
    <w:p w:rsidR="00A11CFC" w:rsidRDefault="00A11CFC" w:rsidP="00A11C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Комплексного плана по противодействию идеологии терроризма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Подкаменском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сельском  поселении на 2017-2018 годы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tbl>
      <w:tblPr>
        <w:tblStyle w:val="a5"/>
        <w:tblW w:w="0" w:type="auto"/>
        <w:tblInd w:w="0" w:type="dxa"/>
        <w:tblLook w:val="04A0"/>
      </w:tblPr>
      <w:tblGrid>
        <w:gridCol w:w="804"/>
        <w:gridCol w:w="3905"/>
        <w:gridCol w:w="2513"/>
        <w:gridCol w:w="2349"/>
      </w:tblGrid>
      <w:tr w:rsidR="00A11CFC" w:rsidTr="00A11CFC"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CFC" w:rsidRDefault="00A11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11CFC" w:rsidRDefault="00A11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CFC" w:rsidRDefault="00A11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CFC" w:rsidRDefault="00A11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  <w:p w:rsidR="00A11CFC" w:rsidRDefault="00A11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CFC" w:rsidRDefault="00A11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 исполнения</w:t>
            </w:r>
          </w:p>
        </w:tc>
      </w:tr>
      <w:tr w:rsidR="00A11CFC" w:rsidTr="00A11CFC"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CFC" w:rsidRDefault="00A11C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CFC" w:rsidRDefault="00A11C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взаимодействия с правоохранительными органами, и средствами массовой информации в сфере противодействия идеологии терроризма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CFC" w:rsidRDefault="00A11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A11CFC" w:rsidRDefault="00A11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Бархатова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 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CFC" w:rsidRDefault="00A11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 исполнения</w:t>
            </w:r>
          </w:p>
        </w:tc>
      </w:tr>
      <w:tr w:rsidR="00A11CFC" w:rsidTr="00A11CFC"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CFC" w:rsidRDefault="00A11C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CFC" w:rsidRDefault="00A11C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сопровождение в сельском  поселении и на официальном сайте информации о деятельности администрации Подкаменского сельского поселения по противодействию терроризму.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CFC" w:rsidRDefault="00A11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Зимина Е.М.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CFC" w:rsidRDefault="00A11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11CFC" w:rsidTr="00A11CFC"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CFC" w:rsidRDefault="00A11C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CFC" w:rsidRDefault="00A11C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совместных рейдов на предмет выявления фактов нарушений миграционного законодательства.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CFC" w:rsidRDefault="00A11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Е.М.,участковый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уполномоченный 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CFC" w:rsidRDefault="00A11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11CFC" w:rsidTr="00A11CFC"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CFC" w:rsidRDefault="00A11C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CFC" w:rsidRDefault="00A11C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нелегально работающих и проживающих мигрантов.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CFC" w:rsidRDefault="00A11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Зимина Е.М.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CFC" w:rsidRDefault="00A11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полугодие</w:t>
            </w:r>
          </w:p>
        </w:tc>
      </w:tr>
      <w:tr w:rsidR="00A11CFC" w:rsidTr="00A11CFC"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CFC" w:rsidRDefault="00A11C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CFC" w:rsidRDefault="00A11C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семинаров, лекций, тематических встреч, с несовершеннолетними и молодежью, направленных на профилактику терроризма и экстремизма, воспитание культуры межнационального общения.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CFC" w:rsidRDefault="00A11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М.В.-директор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КДЦп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одкаменная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CFC" w:rsidRDefault="00A11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A11CFC" w:rsidTr="00A11CFC"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CFC" w:rsidRDefault="00A11C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CFC" w:rsidRDefault="00A11C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лиц отбывших наказание об основных нормах и положениях законодательства о занятости населения, жилищно-бытовом устройстве, медицинском и пенсионном обслуживании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CFC" w:rsidRDefault="00A11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Зимина Е.М.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CFC" w:rsidRDefault="00A11C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Ежеквартально</w:t>
            </w:r>
          </w:p>
        </w:tc>
      </w:tr>
      <w:tr w:rsidR="00A11CFC" w:rsidTr="00A11CFC"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CFC" w:rsidRDefault="00A11C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CFC" w:rsidRDefault="00A11C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для жителей поселения, направленных на воспитание патриотизма,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 мирного поведения, межнациональной и межконфессиональной дружбы.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CFC" w:rsidRDefault="00A11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Быкова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М.В.-директор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КДЦп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одкаменная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CFC" w:rsidRDefault="00A11C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A11CFC" w:rsidRDefault="00A11CFC" w:rsidP="00A11CF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53B3B" w:rsidRDefault="00D53B3B"/>
    <w:sectPr w:rsidR="00D53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CFC"/>
    <w:rsid w:val="00A11CFC"/>
    <w:rsid w:val="00D5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1C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C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A11C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11CF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A11C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3</cp:revision>
  <dcterms:created xsi:type="dcterms:W3CDTF">2017-06-26T08:36:00Z</dcterms:created>
  <dcterms:modified xsi:type="dcterms:W3CDTF">2017-06-26T08:36:00Z</dcterms:modified>
</cp:coreProperties>
</file>