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FF" w:rsidRPr="00D65CDA" w:rsidRDefault="001D01FF" w:rsidP="00D65CDA">
      <w:pPr>
        <w:jc w:val="center"/>
      </w:pPr>
      <w:r w:rsidRPr="00D65CDA">
        <w:t>Российская Федерация</w:t>
      </w:r>
    </w:p>
    <w:p w:rsidR="001D01FF" w:rsidRPr="00D65CDA" w:rsidRDefault="001D01FF" w:rsidP="00D65CDA">
      <w:pPr>
        <w:jc w:val="center"/>
      </w:pPr>
      <w:r w:rsidRPr="00D65CDA">
        <w:t>Иркутская область</w:t>
      </w:r>
    </w:p>
    <w:p w:rsidR="001D01FF" w:rsidRPr="00D65CDA" w:rsidRDefault="001D01FF" w:rsidP="00D65CDA">
      <w:pPr>
        <w:jc w:val="center"/>
      </w:pPr>
      <w:proofErr w:type="spellStart"/>
      <w:r w:rsidRPr="00D65CDA">
        <w:t>Шелеховский</w:t>
      </w:r>
      <w:proofErr w:type="spellEnd"/>
      <w:r w:rsidRPr="00D65CDA">
        <w:t xml:space="preserve"> муниципальный район</w:t>
      </w:r>
    </w:p>
    <w:p w:rsidR="001D01FF" w:rsidRPr="00D65CDA" w:rsidRDefault="001D01FF" w:rsidP="00D65CDA">
      <w:pPr>
        <w:jc w:val="center"/>
      </w:pPr>
      <w:proofErr w:type="spellStart"/>
      <w:r w:rsidRPr="00D65CDA">
        <w:t>Подкаменское</w:t>
      </w:r>
      <w:proofErr w:type="spellEnd"/>
      <w:r w:rsidRPr="00D65CDA">
        <w:t xml:space="preserve"> </w:t>
      </w:r>
      <w:r w:rsidR="00D65CDA" w:rsidRPr="00D65CDA">
        <w:t>сельское поселение</w:t>
      </w:r>
    </w:p>
    <w:p w:rsidR="001D01FF" w:rsidRPr="00D65CDA" w:rsidRDefault="001D01FF" w:rsidP="00D65CDA">
      <w:pPr>
        <w:jc w:val="center"/>
      </w:pPr>
      <w:r w:rsidRPr="00D65CDA">
        <w:t>Администрация</w:t>
      </w:r>
    </w:p>
    <w:p w:rsidR="001D01FF" w:rsidRDefault="001D01FF" w:rsidP="001D01FF">
      <w:pPr>
        <w:pBdr>
          <w:bottom w:val="single" w:sz="12" w:space="1" w:color="auto"/>
        </w:pBd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1D01FF" w:rsidRDefault="001D01FF" w:rsidP="001D01FF"/>
    <w:p w:rsidR="001D01FF" w:rsidRDefault="00A838AB" w:rsidP="001D01FF">
      <w:r>
        <w:t xml:space="preserve">От 23.05.2017 № </w:t>
      </w:r>
      <w:r w:rsidR="005C7770">
        <w:t xml:space="preserve"> 37-па</w:t>
      </w:r>
    </w:p>
    <w:p w:rsidR="001D01FF" w:rsidRDefault="001D01FF" w:rsidP="001D01FF">
      <w:pPr>
        <w:ind w:left="-720" w:firstLine="720"/>
      </w:pPr>
    </w:p>
    <w:p w:rsidR="001D01FF" w:rsidRDefault="00A838AB" w:rsidP="001D01FF">
      <w:r>
        <w:t>«Об утверждении мероприятий</w:t>
      </w:r>
    </w:p>
    <w:p w:rsidR="00A838AB" w:rsidRDefault="00A838AB" w:rsidP="001D01FF">
      <w:r>
        <w:t>перечня проектов народных</w:t>
      </w:r>
    </w:p>
    <w:p w:rsidR="00A838AB" w:rsidRDefault="00A838AB" w:rsidP="001D01FF">
      <w:r>
        <w:t>инициатив»</w:t>
      </w:r>
    </w:p>
    <w:p w:rsidR="00A838AB" w:rsidRDefault="00A838AB" w:rsidP="001D01FF"/>
    <w:p w:rsidR="001D01FF" w:rsidRDefault="001D01FF" w:rsidP="001D01FF"/>
    <w:p w:rsidR="001D01FF" w:rsidRDefault="00A838AB" w:rsidP="006C07E3">
      <w:pPr>
        <w:jc w:val="both"/>
      </w:pPr>
      <w:r>
        <w:t>В целях эффективной реализации в 2017 году мероприятий перечня проектов народных иници</w:t>
      </w:r>
      <w:r w:rsidR="006C07E3">
        <w:t xml:space="preserve">атив, сформированных на собрании </w:t>
      </w:r>
      <w:r>
        <w:t xml:space="preserve"> жителей п. </w:t>
      </w:r>
      <w:proofErr w:type="gramStart"/>
      <w:r>
        <w:t>Подкаменная</w:t>
      </w:r>
      <w:proofErr w:type="gramEnd"/>
      <w:r>
        <w:t xml:space="preserve">  20.04.2017 г., в соответствии с Положением о предоставлении и расходовании в 2017 году субсидий из областного бюджета местным бюджетам в целях 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29 февраля 2016 года № 107-пп, руководствуясь пунктов 1 статьи 78.1, пунктом 1 статьи 86, статьей 161 Бюджетного кодекса Российской Федерации, Уставом Подкаменского муниципального образования,</w:t>
      </w:r>
    </w:p>
    <w:p w:rsidR="001D01FF" w:rsidRDefault="001D01FF" w:rsidP="001D01FF">
      <w:pPr>
        <w:jc w:val="center"/>
      </w:pPr>
    </w:p>
    <w:p w:rsidR="001D01FF" w:rsidRDefault="00782C7D" w:rsidP="001D01FF">
      <w:pPr>
        <w:jc w:val="center"/>
      </w:pPr>
      <w:r>
        <w:t>ПОСТАНОВЛЯЮ</w:t>
      </w:r>
      <w:r w:rsidR="001D01FF">
        <w:t>:</w:t>
      </w:r>
    </w:p>
    <w:p w:rsidR="00D65CDA" w:rsidRDefault="00D65CDA" w:rsidP="001D01FF">
      <w:pPr>
        <w:jc w:val="center"/>
      </w:pPr>
    </w:p>
    <w:p w:rsidR="001D01FF" w:rsidRDefault="00782C7D" w:rsidP="006C07E3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t xml:space="preserve">Утвердить мероприятия перечня проектов народных инициатив, реализация которых в 2017 году осуществляется за счет средств местного бюджета  в объеме 9200(Девять тысяч двести) рублей и субсидии из областного бюджета, предоставляемой в целях </w:t>
      </w:r>
      <w:proofErr w:type="spellStart"/>
      <w:r>
        <w:t>софинансирования</w:t>
      </w:r>
      <w:proofErr w:type="spellEnd"/>
      <w:r>
        <w:t xml:space="preserve">  расходных обязательств муниципального образования, в объеме 174800(Сто семьдесят четыре тысячи восемьсот</w:t>
      </w:r>
      <w:proofErr w:type="gramStart"/>
      <w:r>
        <w:t>)р</w:t>
      </w:r>
      <w:proofErr w:type="gramEnd"/>
      <w:r>
        <w:t>ублей,</w:t>
      </w:r>
      <w:r w:rsidR="00DA595D">
        <w:t xml:space="preserve"> на приобретение музыкальной аппаратуры, спортивного инвентаря и </w:t>
      </w:r>
      <w:proofErr w:type="spellStart"/>
      <w:r w:rsidR="00DA595D">
        <w:t>м</w:t>
      </w:r>
      <w:r w:rsidR="006C07E3">
        <w:t>отокосы</w:t>
      </w:r>
      <w:proofErr w:type="spellEnd"/>
      <w:r w:rsidR="00DA595D">
        <w:t>.</w:t>
      </w:r>
      <w:r w:rsidR="00D65CDA">
        <w:t>(Приложение №1)</w:t>
      </w:r>
    </w:p>
    <w:p w:rsidR="006B70CF" w:rsidRDefault="00DA595D" w:rsidP="006C07E3">
      <w:pPr>
        <w:numPr>
          <w:ilvl w:val="0"/>
          <w:numId w:val="1"/>
        </w:numPr>
        <w:ind w:left="0" w:firstLine="360"/>
        <w:jc w:val="both"/>
      </w:pPr>
      <w:r>
        <w:t xml:space="preserve">Установить ответственных </w:t>
      </w:r>
      <w:r w:rsidR="006B70CF">
        <w:t>должностных лиц администрации Подкаменского сельского поселения и сроки исполнения мероприятий: начальник финансового отдел</w:t>
      </w:r>
      <w:r w:rsidR="006C07E3">
        <w:t xml:space="preserve">а </w:t>
      </w:r>
      <w:proofErr w:type="spellStart"/>
      <w:r w:rsidR="006C07E3">
        <w:t>Дерчинская</w:t>
      </w:r>
      <w:proofErr w:type="spellEnd"/>
      <w:r w:rsidR="006C07E3">
        <w:t xml:space="preserve"> Наталья Николаевна, ведущий специалист финансового отдела Горохова Ольга Николаевна. </w:t>
      </w:r>
      <w:r w:rsidR="006B70CF">
        <w:t xml:space="preserve"> Подготовка отчета об использовании субсидии из областного бюджета  и представление  его в срок до 1 февраля 2017 года в министерство экономического развития Ирк</w:t>
      </w:r>
      <w:r w:rsidR="006C07E3">
        <w:t>утской области возлагается на (</w:t>
      </w:r>
      <w:r w:rsidR="006B70CF">
        <w:t>ведущего специалиста финансового отдела Горохову Ольгу Николаевну).</w:t>
      </w:r>
    </w:p>
    <w:p w:rsidR="006B70CF" w:rsidRDefault="00766DE9" w:rsidP="006C07E3">
      <w:pPr>
        <w:pStyle w:val="a6"/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t>Финансовому отделу (начальнику финансового отде</w:t>
      </w:r>
      <w:r w:rsidR="00267757">
        <w:t xml:space="preserve">ла </w:t>
      </w:r>
      <w:proofErr w:type="spellStart"/>
      <w:r w:rsidR="00267757">
        <w:t>Дерчинской</w:t>
      </w:r>
      <w:proofErr w:type="spellEnd"/>
      <w:r w:rsidR="00267757">
        <w:t xml:space="preserve"> Н.Н.</w:t>
      </w:r>
      <w:bookmarkStart w:id="0" w:name="_GoBack"/>
      <w:bookmarkEnd w:id="0"/>
      <w:r>
        <w:t xml:space="preserve">) обеспечить внесение  изменений в Решение Думы о бюджете на 2017 </w:t>
      </w:r>
      <w:r>
        <w:lastRenderedPageBreak/>
        <w:t>год  в части отражения расходов на реализацию мероприятий перечня проектов народных инициатив с учетом</w:t>
      </w:r>
      <w:r w:rsidR="009B4CFC">
        <w:t xml:space="preserve"> Порядка организации работы по реализации мероприятий и расходования бюджетных средств и бюджетной классификацией.</w:t>
      </w:r>
    </w:p>
    <w:p w:rsidR="00745599" w:rsidRPr="00D65CDA" w:rsidRDefault="00D65CDA" w:rsidP="00D65CDA">
      <w:pPr>
        <w:pStyle w:val="a6"/>
        <w:numPr>
          <w:ilvl w:val="0"/>
          <w:numId w:val="1"/>
        </w:numPr>
        <w:tabs>
          <w:tab w:val="clear" w:pos="786"/>
        </w:tabs>
        <w:ind w:left="0" w:firstLine="284"/>
        <w:jc w:val="both"/>
      </w:pPr>
      <w:r>
        <w:t>Н</w:t>
      </w:r>
      <w:r w:rsidR="00745599" w:rsidRPr="00D65CDA">
        <w:t>астоящее постановление подлежит  обнародованию на информационных стендах размещению на официальном сайте Подкаменского сельского поселения в информационно-телекоммуникационной сети «Интернет».</w:t>
      </w:r>
    </w:p>
    <w:p w:rsidR="009B4CFC" w:rsidRPr="00D65CDA" w:rsidRDefault="00D65CDA" w:rsidP="00D65CDA">
      <w:pPr>
        <w:pStyle w:val="a6"/>
        <w:ind w:left="0"/>
        <w:jc w:val="both"/>
      </w:pPr>
      <w:r>
        <w:t xml:space="preserve">    5.</w:t>
      </w:r>
      <w:proofErr w:type="gramStart"/>
      <w:r>
        <w:t>К</w:t>
      </w:r>
      <w:r w:rsidR="009B4CFC" w:rsidRPr="00D65CDA">
        <w:t>онтроль за</w:t>
      </w:r>
      <w:proofErr w:type="gramEnd"/>
      <w:r w:rsidR="009B4CFC" w:rsidRPr="00D65CDA">
        <w:t xml:space="preserve"> исполнением постановления оставляю за собой.</w:t>
      </w:r>
    </w:p>
    <w:p w:rsidR="009B4CFC" w:rsidRPr="00D65CDA" w:rsidRDefault="009B4CFC" w:rsidP="006C07E3">
      <w:pPr>
        <w:pStyle w:val="a6"/>
        <w:ind w:left="360"/>
        <w:jc w:val="both"/>
      </w:pPr>
    </w:p>
    <w:p w:rsidR="009B4CFC" w:rsidRDefault="009B4CFC" w:rsidP="006C07E3">
      <w:pPr>
        <w:jc w:val="both"/>
      </w:pPr>
    </w:p>
    <w:p w:rsidR="006C07E3" w:rsidRDefault="006C07E3" w:rsidP="006C07E3">
      <w:pPr>
        <w:jc w:val="both"/>
      </w:pPr>
    </w:p>
    <w:p w:rsidR="001D01FF" w:rsidRDefault="001D01FF" w:rsidP="006C07E3">
      <w:pPr>
        <w:jc w:val="both"/>
      </w:pPr>
      <w:r>
        <w:t>Глава Подкаменского</w:t>
      </w:r>
    </w:p>
    <w:p w:rsidR="001D01FF" w:rsidRDefault="001D01FF" w:rsidP="006C07E3">
      <w:pPr>
        <w:jc w:val="both"/>
      </w:pPr>
      <w:r>
        <w:t>муниципального образования                                                Д.А. Бархатова</w:t>
      </w:r>
    </w:p>
    <w:p w:rsidR="001D01FF" w:rsidRDefault="001D01FF" w:rsidP="006C07E3">
      <w:pPr>
        <w:ind w:left="360"/>
        <w:jc w:val="both"/>
      </w:pPr>
    </w:p>
    <w:p w:rsidR="001D01FF" w:rsidRDefault="001D01FF" w:rsidP="001D01FF"/>
    <w:p w:rsidR="001D01FF" w:rsidRDefault="001D01FF" w:rsidP="001D01FF"/>
    <w:p w:rsidR="001D01FF" w:rsidRPr="00D65CDA" w:rsidRDefault="00D65CDA" w:rsidP="001D01FF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9B4CFC" w:rsidRPr="00D65CDA">
        <w:rPr>
          <w:sz w:val="24"/>
          <w:szCs w:val="24"/>
        </w:rPr>
        <w:t>риложение</w:t>
      </w:r>
      <w:r w:rsidRPr="00D65CDA">
        <w:rPr>
          <w:sz w:val="24"/>
          <w:szCs w:val="24"/>
        </w:rPr>
        <w:t xml:space="preserve"> № 1</w:t>
      </w:r>
    </w:p>
    <w:p w:rsidR="001D01FF" w:rsidRPr="00D65CDA" w:rsidRDefault="001D01FF" w:rsidP="001D01FF">
      <w:pPr>
        <w:jc w:val="right"/>
        <w:rPr>
          <w:sz w:val="24"/>
          <w:szCs w:val="24"/>
        </w:rPr>
      </w:pPr>
      <w:r w:rsidRPr="00D65CDA">
        <w:rPr>
          <w:sz w:val="24"/>
          <w:szCs w:val="24"/>
        </w:rPr>
        <w:t xml:space="preserve">к постановлению Администрации </w:t>
      </w:r>
    </w:p>
    <w:p w:rsidR="001D01FF" w:rsidRPr="00D65CDA" w:rsidRDefault="001D01FF" w:rsidP="001D01FF">
      <w:pPr>
        <w:jc w:val="right"/>
        <w:rPr>
          <w:sz w:val="24"/>
          <w:szCs w:val="24"/>
        </w:rPr>
      </w:pPr>
      <w:r w:rsidRPr="00D65CDA">
        <w:rPr>
          <w:sz w:val="24"/>
          <w:szCs w:val="24"/>
        </w:rPr>
        <w:t>Подкаменского сельского поселения</w:t>
      </w:r>
    </w:p>
    <w:p w:rsidR="001D01FF" w:rsidRPr="00D65CDA" w:rsidRDefault="009B4CFC" w:rsidP="001D01FF">
      <w:pPr>
        <w:jc w:val="right"/>
        <w:rPr>
          <w:sz w:val="24"/>
          <w:szCs w:val="24"/>
        </w:rPr>
      </w:pPr>
      <w:r w:rsidRPr="00D65CDA">
        <w:rPr>
          <w:sz w:val="24"/>
          <w:szCs w:val="24"/>
        </w:rPr>
        <w:t>от 23.05. 2017   №37</w:t>
      </w:r>
      <w:r w:rsidR="001D01FF" w:rsidRPr="00D65CDA">
        <w:rPr>
          <w:sz w:val="24"/>
          <w:szCs w:val="24"/>
        </w:rPr>
        <w:t>-па</w:t>
      </w:r>
    </w:p>
    <w:p w:rsidR="001D01FF" w:rsidRDefault="001D01FF" w:rsidP="001D01FF"/>
    <w:p w:rsidR="001D01FF" w:rsidRDefault="001D01FF" w:rsidP="001D01FF"/>
    <w:p w:rsidR="006C07E3" w:rsidRPr="006C07E3" w:rsidRDefault="006C07E3" w:rsidP="006C07E3">
      <w:pPr>
        <w:jc w:val="center"/>
        <w:rPr>
          <w:color w:val="000000"/>
        </w:rPr>
      </w:pPr>
      <w:r w:rsidRPr="006C07E3">
        <w:rPr>
          <w:color w:val="000000"/>
        </w:rPr>
        <w:t>Перечень проектов народных инициатив на 2017 год</w:t>
      </w:r>
    </w:p>
    <w:p w:rsidR="001D01FF" w:rsidRDefault="001D01FF" w:rsidP="006C07E3">
      <w:pPr>
        <w:ind w:firstLine="708"/>
        <w:jc w:val="center"/>
      </w:pPr>
    </w:p>
    <w:p w:rsidR="001D01FF" w:rsidRDefault="001D01FF" w:rsidP="001D01FF">
      <w:pPr>
        <w:jc w:val="both"/>
      </w:pPr>
    </w:p>
    <w:p w:rsidR="001D01FF" w:rsidRDefault="009B4CFC" w:rsidP="001D01FF">
      <w:r w:rsidRPr="009B4CFC">
        <w:rPr>
          <w:noProof/>
        </w:rPr>
        <w:drawing>
          <wp:inline distT="0" distB="0" distL="0" distR="0">
            <wp:extent cx="5940425" cy="291705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641" w:rsidRDefault="006F4641"/>
    <w:sectPr w:rsidR="006F4641" w:rsidSect="006F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C5192"/>
    <w:multiLevelType w:val="hybridMultilevel"/>
    <w:tmpl w:val="A2FE62A8"/>
    <w:lvl w:ilvl="0" w:tplc="FD486B9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5B771BBE"/>
    <w:multiLevelType w:val="hybridMultilevel"/>
    <w:tmpl w:val="E64202F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1FF"/>
    <w:rsid w:val="001D01FF"/>
    <w:rsid w:val="00267757"/>
    <w:rsid w:val="00300716"/>
    <w:rsid w:val="00311B82"/>
    <w:rsid w:val="005C7770"/>
    <w:rsid w:val="006B70CF"/>
    <w:rsid w:val="006C07E3"/>
    <w:rsid w:val="006F4641"/>
    <w:rsid w:val="00712DD6"/>
    <w:rsid w:val="00745599"/>
    <w:rsid w:val="00766DE9"/>
    <w:rsid w:val="00782C7D"/>
    <w:rsid w:val="009B4CFC"/>
    <w:rsid w:val="00A838AB"/>
    <w:rsid w:val="00BE204B"/>
    <w:rsid w:val="00CA15D9"/>
    <w:rsid w:val="00D65CDA"/>
    <w:rsid w:val="00DA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F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1F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01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1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7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F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1F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1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1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7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Чумарова Луиза</dc:creator>
  <cp:lastModifiedBy>Горохова Ольга</cp:lastModifiedBy>
  <cp:revision>8</cp:revision>
  <cp:lastPrinted>2017-05-23T07:40:00Z</cp:lastPrinted>
  <dcterms:created xsi:type="dcterms:W3CDTF">2017-05-23T06:40:00Z</dcterms:created>
  <dcterms:modified xsi:type="dcterms:W3CDTF">2017-05-29T07:11:00Z</dcterms:modified>
</cp:coreProperties>
</file>