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08" w:rsidRPr="00713764" w:rsidRDefault="003C4008" w:rsidP="003C4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                                               Российская Федерация                       </w:t>
      </w:r>
      <w:r w:rsidR="008E2BF2">
        <w:rPr>
          <w:rFonts w:ascii="Times New Roman" w:hAnsi="Times New Roman" w:cs="Times New Roman"/>
          <w:sz w:val="28"/>
          <w:szCs w:val="28"/>
        </w:rPr>
        <w:t>проект</w:t>
      </w:r>
      <w:r w:rsidRPr="007137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4008" w:rsidRPr="00713764" w:rsidRDefault="003C4008" w:rsidP="003C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C4008" w:rsidRPr="00713764" w:rsidRDefault="003C4008" w:rsidP="003C4008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 w:rsidRPr="00713764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713764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3C4008" w:rsidRPr="00713764" w:rsidRDefault="003C4008" w:rsidP="003C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764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71376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3C4008" w:rsidRPr="00713764" w:rsidRDefault="003C4008" w:rsidP="003C4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6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C4008" w:rsidRPr="00713764" w:rsidRDefault="003C4008" w:rsidP="003C4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4008" w:rsidRPr="00713764" w:rsidRDefault="00493818" w:rsidP="003C4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818">
        <w:rPr>
          <w:sz w:val="28"/>
          <w:szCs w:val="28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3C4008" w:rsidRPr="00713764" w:rsidRDefault="00C10FC9" w:rsidP="003C400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</w:t>
      </w:r>
      <w:r w:rsidR="003C4008" w:rsidRPr="00713764">
        <w:rPr>
          <w:rFonts w:ascii="Times New Roman" w:hAnsi="Times New Roman" w:cs="Times New Roman"/>
          <w:sz w:val="28"/>
          <w:szCs w:val="28"/>
        </w:rPr>
        <w:t xml:space="preserve">2017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C4008" w:rsidRPr="007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008" w:rsidRPr="00713764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3C4008" w:rsidRPr="00713764" w:rsidRDefault="003C4008" w:rsidP="003C400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4008" w:rsidRPr="00713764" w:rsidRDefault="003C4008" w:rsidP="003C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22A10">
        <w:rPr>
          <w:rFonts w:ascii="Times New Roman" w:hAnsi="Times New Roman" w:cs="Times New Roman"/>
          <w:sz w:val="28"/>
          <w:szCs w:val="28"/>
        </w:rPr>
        <w:t>и дополнений</w:t>
      </w:r>
      <w:r w:rsidRPr="00713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7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08" w:rsidRPr="00713764" w:rsidRDefault="003C4008" w:rsidP="003C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Устав Подкаменского муниципального образования</w:t>
      </w:r>
    </w:p>
    <w:p w:rsidR="003C4008" w:rsidRPr="00713764" w:rsidRDefault="003C4008" w:rsidP="003C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008" w:rsidRPr="00713764" w:rsidRDefault="003C4008" w:rsidP="003C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  В целях приведения отдельных положений Устава Подкаменского муниципального образования в соответствие с изменениями  федерального законодательства, на основании статей 7, 35, 44 Федерального закона  от 06.10.2003 № 131-ФЗ  «Об общих принципах организации местного самоуправления в Российской Федерации», ст. ст. 24, 40, 41 Устава Подкаменского муниципального образования, Дума Подкаменского муниципального образования</w:t>
      </w:r>
    </w:p>
    <w:p w:rsidR="003C4008" w:rsidRPr="00713764" w:rsidRDefault="003C4008" w:rsidP="003C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C4008" w:rsidRDefault="003C4008" w:rsidP="003C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РЕШИЛА:</w:t>
      </w:r>
    </w:p>
    <w:p w:rsidR="00C22A10" w:rsidRPr="00713764" w:rsidRDefault="00C22A10" w:rsidP="003C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008" w:rsidRPr="00713764" w:rsidRDefault="003C4008" w:rsidP="003C40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1.Внести в Устав Подкаменского муниципального образования  следующие изменения</w:t>
      </w:r>
      <w:proofErr w:type="gramStart"/>
      <w:r w:rsidRPr="007137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C4008" w:rsidRPr="00713764" w:rsidRDefault="003C4008" w:rsidP="003C40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1) часть 3 статьи 17 изложить в следующей редакции:</w:t>
      </w:r>
    </w:p>
    <w:p w:rsidR="001921C8" w:rsidRPr="00713764" w:rsidRDefault="003C4008" w:rsidP="001921C8">
      <w:pPr>
        <w:pStyle w:val="ConsNormal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764">
        <w:rPr>
          <w:rFonts w:ascii="Times New Roman" w:hAnsi="Times New Roman"/>
          <w:sz w:val="28"/>
          <w:szCs w:val="28"/>
        </w:rPr>
        <w:t>«1) проект устава муниципального образования, а также проект муниципального  нормативного правового акта о внесении изменений и дополнений в данный устав, кроме случаев, когда  в устав в муниципального образования 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</w:t>
      </w:r>
      <w:r w:rsidR="001921C8" w:rsidRPr="00713764">
        <w:rPr>
          <w:rFonts w:ascii="Times New Roman" w:hAnsi="Times New Roman"/>
          <w:sz w:val="28"/>
          <w:szCs w:val="28"/>
        </w:rPr>
        <w:t xml:space="preserve"> </w:t>
      </w:r>
      <w:r w:rsidRPr="00713764">
        <w:rPr>
          <w:rFonts w:ascii="Times New Roman" w:hAnsi="Times New Roman"/>
          <w:sz w:val="28"/>
          <w:szCs w:val="28"/>
        </w:rPr>
        <w:t xml:space="preserve"> в целях приведения </w:t>
      </w:r>
      <w:r w:rsidR="001921C8" w:rsidRPr="00713764">
        <w:rPr>
          <w:rFonts w:ascii="Times New Roman" w:hAnsi="Times New Roman"/>
          <w:sz w:val="28"/>
          <w:szCs w:val="28"/>
        </w:rPr>
        <w:t>данного устава в</w:t>
      </w:r>
      <w:r w:rsidRPr="00713764">
        <w:rPr>
          <w:rFonts w:ascii="Times New Roman" w:hAnsi="Times New Roman"/>
          <w:sz w:val="28"/>
          <w:szCs w:val="28"/>
        </w:rPr>
        <w:t xml:space="preserve"> соответствие с </w:t>
      </w:r>
      <w:r w:rsidR="001921C8" w:rsidRPr="00713764">
        <w:rPr>
          <w:rFonts w:ascii="Times New Roman" w:hAnsi="Times New Roman"/>
          <w:sz w:val="28"/>
          <w:szCs w:val="28"/>
        </w:rPr>
        <w:t>этими нормативными правовыми актами;»;</w:t>
      </w:r>
      <w:proofErr w:type="gramEnd"/>
    </w:p>
    <w:p w:rsidR="001921C8" w:rsidRPr="00713764" w:rsidRDefault="001921C8" w:rsidP="001921C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13764">
        <w:rPr>
          <w:rFonts w:ascii="Times New Roman" w:hAnsi="Times New Roman"/>
          <w:sz w:val="28"/>
          <w:szCs w:val="28"/>
        </w:rPr>
        <w:t>2) в пункте 5 части 7 статьи 28 слова «с правом решающего голоса» исключить;</w:t>
      </w:r>
    </w:p>
    <w:p w:rsidR="001921C8" w:rsidRPr="00713764" w:rsidRDefault="001921C8" w:rsidP="001921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/>
          <w:sz w:val="28"/>
          <w:szCs w:val="28"/>
        </w:rPr>
        <w:t xml:space="preserve">3) часть 19 статьи 29 </w:t>
      </w:r>
      <w:r w:rsidRPr="007137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21C8" w:rsidRPr="00713764" w:rsidRDefault="001921C8" w:rsidP="00192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«Депутаты Думы поселения должны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</w:t>
      </w:r>
      <w:proofErr w:type="gramStart"/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депутата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4" w:history="1">
        <w:r w:rsidRPr="0071376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 декабря 2012 года № 230-ФЗ «О контроле за соответствием расходов лиц, </w:t>
      </w:r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иметь счета (вклады), хранить денежные средства и ценности в иностранных банках, расположенных за пределами терри</w:t>
      </w:r>
      <w:r w:rsidR="00713764"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>тории Российской Федерации, владеть и (или) пользоваться иностранными финансовыми инструментами»</w:t>
      </w:r>
      <w:proofErr w:type="gramStart"/>
      <w:r w:rsidR="00713764"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713764"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13764" w:rsidRDefault="00C22A10" w:rsidP="0071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13764"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 19.1 статьи 29 </w:t>
      </w:r>
      <w:r w:rsidR="00713764" w:rsidRPr="0071376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13764">
        <w:rPr>
          <w:rFonts w:ascii="Times New Roman" w:hAnsi="Times New Roman" w:cs="Times New Roman"/>
          <w:sz w:val="28"/>
          <w:szCs w:val="28"/>
        </w:rPr>
        <w:t>:</w:t>
      </w:r>
    </w:p>
    <w:p w:rsidR="00713764" w:rsidRPr="00713764" w:rsidRDefault="00713764" w:rsidP="007137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A6E2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депутатами Думы поселения, проводится по решению высшего должностного лица субъекта</w:t>
      </w:r>
      <w:r w:rsidR="00CA6E24" w:rsidRPr="00CA6E24">
        <w:rPr>
          <w:rFonts w:ascii="Times New Roman" w:hAnsi="Times New Roman" w:cs="Times New Roman"/>
          <w:sz w:val="28"/>
          <w:szCs w:val="28"/>
        </w:rPr>
        <w:t xml:space="preserve"> </w:t>
      </w:r>
      <w:r w:rsidR="00CA6E24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="00257DED">
        <w:rPr>
          <w:rFonts w:ascii="Times New Roman" w:hAnsi="Times New Roman" w:cs="Times New Roman"/>
          <w:sz w:val="28"/>
          <w:szCs w:val="28"/>
        </w:rPr>
        <w:t>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</w:t>
      </w:r>
      <w:proofErr w:type="gramEnd"/>
    </w:p>
    <w:p w:rsidR="001921C8" w:rsidRDefault="00C22A10" w:rsidP="001921C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7DED">
        <w:rPr>
          <w:rFonts w:ascii="Times New Roman" w:hAnsi="Times New Roman"/>
          <w:sz w:val="28"/>
          <w:szCs w:val="28"/>
        </w:rPr>
        <w:t>5) статью 29 дополнить частью 19.2.следующего содержания:</w:t>
      </w:r>
    </w:p>
    <w:p w:rsidR="00257DED" w:rsidRPr="00D3539F" w:rsidRDefault="00257DED" w:rsidP="001921C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3539F">
        <w:rPr>
          <w:rFonts w:ascii="Times New Roman" w:hAnsi="Times New Roman"/>
          <w:sz w:val="28"/>
          <w:szCs w:val="28"/>
        </w:rPr>
        <w:t>«Сведения о 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</w:t>
      </w:r>
      <w:proofErr w:type="gramStart"/>
      <w:r w:rsidRPr="00D3539F">
        <w:rPr>
          <w:rFonts w:ascii="Times New Roman" w:hAnsi="Times New Roman"/>
          <w:sz w:val="28"/>
          <w:szCs w:val="28"/>
        </w:rPr>
        <w:t>о-</w:t>
      </w:r>
      <w:proofErr w:type="gramEnd"/>
      <w:r w:rsidRPr="00D3539F">
        <w:rPr>
          <w:rFonts w:ascii="Times New Roman" w:hAnsi="Times New Roman"/>
          <w:sz w:val="28"/>
          <w:szCs w:val="28"/>
        </w:rPr>
        <w:t xml:space="preserve"> 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D3539F" w:rsidRPr="00D3539F">
        <w:rPr>
          <w:rFonts w:ascii="Times New Roman" w:hAnsi="Times New Roman"/>
          <w:sz w:val="28"/>
          <w:szCs w:val="28"/>
        </w:rPr>
        <w:t xml:space="preserve"> Думы Подкаменского сельского поселения.»;</w:t>
      </w:r>
    </w:p>
    <w:p w:rsidR="00D3539F" w:rsidRPr="00C22A10" w:rsidRDefault="00C22A1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539F" w:rsidRPr="00C22A10">
        <w:rPr>
          <w:rFonts w:ascii="Times New Roman" w:hAnsi="Times New Roman"/>
          <w:sz w:val="28"/>
          <w:szCs w:val="28"/>
        </w:rPr>
        <w:t xml:space="preserve"> 6) пункт 4 статьи 31 изложить в следующей редакции:</w:t>
      </w:r>
    </w:p>
    <w:p w:rsidR="00D3539F" w:rsidRDefault="00D3539F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539F">
        <w:rPr>
          <w:rFonts w:ascii="Times New Roman" w:hAnsi="Times New Roman"/>
          <w:bCs/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5" w:history="1">
        <w:r w:rsidRPr="00E551D3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E551D3">
        <w:rPr>
          <w:rFonts w:ascii="Times New Roman" w:hAnsi="Times New Roman"/>
          <w:bCs/>
          <w:sz w:val="28"/>
          <w:szCs w:val="28"/>
        </w:rPr>
        <w:t xml:space="preserve"> о</w:t>
      </w:r>
      <w:r w:rsidRPr="00D3539F">
        <w:rPr>
          <w:rFonts w:ascii="Times New Roman" w:hAnsi="Times New Roman"/>
          <w:bCs/>
          <w:sz w:val="28"/>
          <w:szCs w:val="28"/>
        </w:rPr>
        <w:t>т 25 декабря 2008 года N 273-ФЗ "О противодействии коррупции",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 года №  79-ФЗ «О запрете отдельным категориям лиц открывать и</w:t>
      </w:r>
      <w:proofErr w:type="gramEnd"/>
      <w:r w:rsidRPr="00D3539F">
        <w:rPr>
          <w:rFonts w:ascii="Times New Roman" w:hAnsi="Times New Roman"/>
          <w:bCs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3539F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D3539F" w:rsidRDefault="00C22A10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3539F">
        <w:rPr>
          <w:rFonts w:ascii="Times New Roman" w:hAnsi="Times New Roman"/>
          <w:bCs/>
          <w:sz w:val="28"/>
          <w:szCs w:val="28"/>
        </w:rPr>
        <w:t>7) в пункте 12 части 1 статьи 35 слова «частью 3, частью 5 ст.13» заменить словами «частями 3, 3.2, 5-6, 6.1, 6.2, 7, 7.1,7.2»;</w:t>
      </w:r>
    </w:p>
    <w:p w:rsidR="00D3539F" w:rsidRDefault="00C22A10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3539F">
        <w:rPr>
          <w:rFonts w:ascii="Times New Roman" w:hAnsi="Times New Roman"/>
          <w:bCs/>
          <w:sz w:val="28"/>
          <w:szCs w:val="28"/>
        </w:rPr>
        <w:t>8) часть 3 статьи 35 изложить в следующей редакции:</w:t>
      </w:r>
    </w:p>
    <w:p w:rsidR="00D3539F" w:rsidRDefault="00D3539F" w:rsidP="00D3539F">
      <w:pPr>
        <w:pStyle w:val="ConsNormal"/>
        <w:ind w:firstLine="142"/>
        <w:jc w:val="both"/>
        <w:rPr>
          <w:rFonts w:ascii="Times New Roman" w:hAnsi="Times New Roman"/>
          <w:sz w:val="28"/>
          <w:szCs w:val="28"/>
        </w:rPr>
      </w:pPr>
      <w:r w:rsidRPr="00D3539F">
        <w:rPr>
          <w:rFonts w:ascii="Times New Roman" w:hAnsi="Times New Roman"/>
          <w:bCs/>
          <w:sz w:val="28"/>
          <w:szCs w:val="28"/>
        </w:rPr>
        <w:t>«</w:t>
      </w:r>
      <w:r w:rsidRPr="00D3539F">
        <w:rPr>
          <w:rFonts w:ascii="Times New Roman" w:hAnsi="Times New Roman"/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D3539F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227D4D" w:rsidRDefault="00C22A10" w:rsidP="00227D4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7D4D">
        <w:rPr>
          <w:rFonts w:ascii="Times New Roman" w:hAnsi="Times New Roman"/>
          <w:sz w:val="28"/>
          <w:szCs w:val="28"/>
        </w:rPr>
        <w:t>9) часть 5 статьи 35 исключить;</w:t>
      </w:r>
    </w:p>
    <w:p w:rsidR="00227D4D" w:rsidRDefault="00C22A10" w:rsidP="00227D4D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27D4D">
        <w:rPr>
          <w:rFonts w:ascii="Times New Roman" w:hAnsi="Times New Roman"/>
          <w:sz w:val="28"/>
          <w:szCs w:val="28"/>
        </w:rPr>
        <w:t xml:space="preserve">10) абзац второй части 1 статьи 41 </w:t>
      </w:r>
      <w:r w:rsidR="00227D4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227D4D" w:rsidRPr="00227D4D" w:rsidRDefault="00227D4D" w:rsidP="0022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27D4D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 приведения данного</w:t>
      </w:r>
      <w:proofErr w:type="gramEnd"/>
      <w:r w:rsidRPr="00227D4D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227D4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7D4D" w:rsidRDefault="00C22A10" w:rsidP="00227D4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5BFA">
        <w:rPr>
          <w:rFonts w:ascii="Times New Roman" w:hAnsi="Times New Roman"/>
          <w:sz w:val="28"/>
          <w:szCs w:val="28"/>
        </w:rPr>
        <w:t>11) в абзаце втором части 2 статьи 41 слова « с правом решающего голоса» исключить;</w:t>
      </w:r>
    </w:p>
    <w:p w:rsidR="00E45BFA" w:rsidRDefault="00C22A10" w:rsidP="00227D4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5BFA">
        <w:rPr>
          <w:rFonts w:ascii="Times New Roman" w:hAnsi="Times New Roman"/>
          <w:sz w:val="28"/>
          <w:szCs w:val="28"/>
        </w:rPr>
        <w:t>12) статью 41 дополнить частью 5 следующего содержания:</w:t>
      </w:r>
    </w:p>
    <w:p w:rsidR="00227D4D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5BFA">
        <w:rPr>
          <w:rFonts w:ascii="Times New Roman" w:hAnsi="Times New Roman"/>
          <w:sz w:val="28"/>
          <w:szCs w:val="28"/>
        </w:rPr>
        <w:t>«Приведение устава муниципального образования в соответствие с федеральным законом</w:t>
      </w:r>
      <w:r w:rsidR="00E45BFA">
        <w:rPr>
          <w:rFonts w:cs="Arial"/>
          <w:color w:val="666666"/>
        </w:rPr>
        <w:t xml:space="preserve">, </w:t>
      </w:r>
      <w:r w:rsidR="00E45BFA" w:rsidRPr="00E45BFA">
        <w:rPr>
          <w:rFonts w:ascii="Times New Roman" w:hAnsi="Times New Roman"/>
          <w:sz w:val="28"/>
          <w:szCs w:val="28"/>
        </w:rPr>
        <w:t>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E45BFA" w:rsidRPr="00E45BFA">
        <w:rPr>
          <w:rFonts w:ascii="Times New Roman" w:hAnsi="Times New Roman"/>
          <w:sz w:val="28"/>
          <w:szCs w:val="28"/>
        </w:rPr>
        <w:t>,</w:t>
      </w:r>
      <w:proofErr w:type="gramEnd"/>
      <w:r w:rsidR="00E45BFA" w:rsidRPr="00E45BFA">
        <w:rPr>
          <w:rFonts w:ascii="Times New Roman" w:hAnsi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</w:t>
      </w:r>
      <w:r w:rsidR="00E45BFA">
        <w:rPr>
          <w:rFonts w:ascii="Times New Roman" w:hAnsi="Times New Roman"/>
          <w:sz w:val="28"/>
          <w:szCs w:val="28"/>
        </w:rPr>
        <w:t>олжен превышать шесть месяцев</w:t>
      </w:r>
      <w:proofErr w:type="gramStart"/>
      <w:r w:rsidR="00E45BFA">
        <w:rPr>
          <w:rFonts w:ascii="Times New Roman" w:hAnsi="Times New Roman"/>
          <w:sz w:val="28"/>
          <w:szCs w:val="28"/>
        </w:rPr>
        <w:t>."</w:t>
      </w:r>
      <w:proofErr w:type="gramEnd"/>
    </w:p>
    <w:p w:rsidR="00E45BFA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0AC3">
        <w:rPr>
          <w:rFonts w:ascii="Times New Roman" w:hAnsi="Times New Roman"/>
          <w:sz w:val="28"/>
          <w:szCs w:val="28"/>
        </w:rPr>
        <w:t>13) в части 3 статьи 43 слова «</w:t>
      </w:r>
      <w:r w:rsidR="00E45BFA">
        <w:rPr>
          <w:rFonts w:ascii="Times New Roman" w:hAnsi="Times New Roman"/>
          <w:sz w:val="28"/>
          <w:szCs w:val="28"/>
        </w:rPr>
        <w:t xml:space="preserve">прокурор города </w:t>
      </w:r>
      <w:proofErr w:type="spellStart"/>
      <w:r w:rsidR="00E45BFA">
        <w:rPr>
          <w:rFonts w:ascii="Times New Roman" w:hAnsi="Times New Roman"/>
          <w:sz w:val="28"/>
          <w:szCs w:val="28"/>
        </w:rPr>
        <w:t>Шелехова</w:t>
      </w:r>
      <w:proofErr w:type="spellEnd"/>
      <w:r w:rsidR="00E45BFA">
        <w:rPr>
          <w:rFonts w:ascii="Times New Roman" w:hAnsi="Times New Roman"/>
          <w:sz w:val="28"/>
          <w:szCs w:val="28"/>
        </w:rPr>
        <w:t>» заменить словами «прокурор»;</w:t>
      </w:r>
    </w:p>
    <w:p w:rsidR="00E45BFA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5BFA">
        <w:rPr>
          <w:rFonts w:ascii="Times New Roman" w:hAnsi="Times New Roman"/>
          <w:sz w:val="28"/>
          <w:szCs w:val="28"/>
        </w:rPr>
        <w:t>14) в части 1 статьи 48 слова «с правом решающего голоса» исключить;</w:t>
      </w:r>
    </w:p>
    <w:p w:rsidR="00E45BFA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45BFA">
        <w:rPr>
          <w:rFonts w:ascii="Times New Roman" w:hAnsi="Times New Roman"/>
          <w:sz w:val="28"/>
          <w:szCs w:val="28"/>
        </w:rPr>
        <w:t>15) статью 64 изложить в следующей редакции:</w:t>
      </w:r>
    </w:p>
    <w:p w:rsidR="00E45BFA" w:rsidRPr="00E45BFA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45BFA">
        <w:rPr>
          <w:rFonts w:ascii="Times New Roman" w:hAnsi="Times New Roman"/>
          <w:sz w:val="28"/>
          <w:szCs w:val="28"/>
        </w:rPr>
        <w:t>«Статья 64.Муниципальный финансовый контроль</w:t>
      </w:r>
    </w:p>
    <w:p w:rsidR="00012C51" w:rsidRP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="00012C51">
        <w:rPr>
          <w:color w:val="000000"/>
          <w:sz w:val="28"/>
          <w:szCs w:val="28"/>
        </w:rPr>
        <w:t>Муниципальный</w:t>
      </w:r>
      <w:r w:rsidR="00012C51" w:rsidRPr="00012C51">
        <w:rPr>
          <w:color w:val="000000"/>
          <w:sz w:val="28"/>
          <w:szCs w:val="28"/>
        </w:rPr>
        <w:t xml:space="preserve">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12C51" w:rsidRPr="00012C51" w:rsidRDefault="00012C51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</w:t>
      </w:r>
      <w:r w:rsidRPr="00012C51">
        <w:rPr>
          <w:color w:val="000000"/>
          <w:sz w:val="28"/>
          <w:szCs w:val="28"/>
        </w:rPr>
        <w:t xml:space="preserve"> финансовый контроль подразделяется </w:t>
      </w:r>
      <w:proofErr w:type="gramStart"/>
      <w:r w:rsidRPr="00012C51">
        <w:rPr>
          <w:color w:val="000000"/>
          <w:sz w:val="28"/>
          <w:szCs w:val="28"/>
        </w:rPr>
        <w:t>на</w:t>
      </w:r>
      <w:proofErr w:type="gramEnd"/>
      <w:r w:rsidRPr="00012C51">
        <w:rPr>
          <w:color w:val="000000"/>
          <w:sz w:val="28"/>
          <w:szCs w:val="28"/>
        </w:rPr>
        <w:t xml:space="preserve"> внешний и внутренний, предварительный и последующий.</w:t>
      </w:r>
    </w:p>
    <w:p w:rsidR="00012C51" w:rsidRP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2C51" w:rsidRPr="00012C51">
        <w:rPr>
          <w:color w:val="000000"/>
          <w:sz w:val="28"/>
          <w:szCs w:val="28"/>
        </w:rPr>
        <w:t xml:space="preserve">2. </w:t>
      </w:r>
      <w:r w:rsidR="00012C51">
        <w:rPr>
          <w:color w:val="000000"/>
          <w:sz w:val="28"/>
          <w:szCs w:val="28"/>
        </w:rPr>
        <w:t>Формы и порядок осуществления финансового контроля устанавливается законодательством</w:t>
      </w:r>
      <w:r w:rsidR="00012C51" w:rsidRPr="00012C51">
        <w:rPr>
          <w:color w:val="000000"/>
          <w:sz w:val="28"/>
          <w:szCs w:val="28"/>
        </w:rPr>
        <w:t xml:space="preserve"> Российской Федерации</w:t>
      </w:r>
      <w:r w:rsidR="00012C51">
        <w:rPr>
          <w:color w:val="000000"/>
          <w:sz w:val="28"/>
          <w:szCs w:val="28"/>
        </w:rPr>
        <w:t>, Иркутской области и муниципальными правовыми актами органов  местного самоуправления Подкаменского сельского поселения</w:t>
      </w:r>
      <w:r w:rsidR="00012C51" w:rsidRPr="00012C51">
        <w:rPr>
          <w:color w:val="000000"/>
          <w:sz w:val="28"/>
          <w:szCs w:val="28"/>
        </w:rPr>
        <w:t>.</w:t>
      </w:r>
    </w:p>
    <w:p w:rsid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012C51" w:rsidRPr="00012C51">
        <w:rPr>
          <w:color w:val="000000"/>
          <w:sz w:val="28"/>
          <w:szCs w:val="28"/>
        </w:rPr>
        <w:t xml:space="preserve">3. Внутренний </w:t>
      </w:r>
      <w:r w:rsidR="00012C51">
        <w:rPr>
          <w:color w:val="000000"/>
          <w:sz w:val="28"/>
          <w:szCs w:val="28"/>
        </w:rPr>
        <w:t>муниципальный</w:t>
      </w:r>
      <w:r w:rsidR="00012C51" w:rsidRPr="00012C51">
        <w:rPr>
          <w:color w:val="000000"/>
          <w:sz w:val="28"/>
          <w:szCs w:val="28"/>
        </w:rPr>
        <w:t xml:space="preserve"> финансовый контроль в </w:t>
      </w:r>
      <w:r w:rsidR="00012C51">
        <w:rPr>
          <w:color w:val="000000"/>
          <w:sz w:val="28"/>
          <w:szCs w:val="28"/>
        </w:rPr>
        <w:t>сфере</w:t>
      </w:r>
      <w:r w:rsidR="00012C51" w:rsidRPr="00012C51">
        <w:rPr>
          <w:color w:val="000000"/>
          <w:sz w:val="28"/>
          <w:szCs w:val="28"/>
        </w:rPr>
        <w:t xml:space="preserve"> бюджетных правоотношений является контрольной деятельностью </w:t>
      </w:r>
      <w:r w:rsidR="00012C51">
        <w:rPr>
          <w:color w:val="000000"/>
          <w:sz w:val="28"/>
          <w:szCs w:val="28"/>
        </w:rPr>
        <w:t>финансового органа администрации поселения.</w:t>
      </w:r>
      <w:r w:rsidR="00012C51" w:rsidRPr="00012C51">
        <w:rPr>
          <w:color w:val="000000"/>
          <w:sz w:val="28"/>
          <w:szCs w:val="28"/>
        </w:rPr>
        <w:t xml:space="preserve"> </w:t>
      </w:r>
    </w:p>
    <w:p w:rsidR="00012C51" w:rsidRP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2C51" w:rsidRPr="00012C51">
        <w:rPr>
          <w:color w:val="000000"/>
          <w:sz w:val="28"/>
          <w:szCs w:val="28"/>
        </w:rPr>
        <w:t>4. Предварительный контроль осуществляется в целях предупреждения и пресечения бюджетных нарушений</w:t>
      </w:r>
      <w:r w:rsidR="00012C51">
        <w:rPr>
          <w:color w:val="000000"/>
          <w:sz w:val="28"/>
          <w:szCs w:val="28"/>
        </w:rPr>
        <w:t xml:space="preserve"> в процессе исполнения бюджета поселения</w:t>
      </w:r>
      <w:r w:rsidR="00012C51" w:rsidRPr="00012C51">
        <w:rPr>
          <w:color w:val="000000"/>
          <w:sz w:val="28"/>
          <w:szCs w:val="28"/>
        </w:rPr>
        <w:t>.</w:t>
      </w:r>
    </w:p>
    <w:p w:rsidR="00012C51" w:rsidRP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2C51" w:rsidRPr="00012C51">
        <w:rPr>
          <w:color w:val="000000"/>
          <w:sz w:val="28"/>
          <w:szCs w:val="28"/>
        </w:rPr>
        <w:t>5. Последующий контроль осуществляется по</w:t>
      </w:r>
      <w:r w:rsidR="00012C51">
        <w:rPr>
          <w:color w:val="000000"/>
          <w:sz w:val="28"/>
          <w:szCs w:val="28"/>
        </w:rPr>
        <w:t xml:space="preserve"> результатам исполнения бюджета поселения</w:t>
      </w:r>
      <w:r w:rsidR="00012C51" w:rsidRPr="00012C51">
        <w:rPr>
          <w:color w:val="000000"/>
          <w:sz w:val="28"/>
          <w:szCs w:val="28"/>
        </w:rPr>
        <w:t xml:space="preserve"> в </w:t>
      </w:r>
      <w:r w:rsidR="00012C51">
        <w:rPr>
          <w:color w:val="000000"/>
          <w:sz w:val="28"/>
          <w:szCs w:val="28"/>
        </w:rPr>
        <w:t>целях установления законности его</w:t>
      </w:r>
      <w:r w:rsidR="00012C51" w:rsidRPr="00012C51">
        <w:rPr>
          <w:color w:val="000000"/>
          <w:sz w:val="28"/>
          <w:szCs w:val="28"/>
        </w:rPr>
        <w:t xml:space="preserve"> исполнения, д</w:t>
      </w:r>
      <w:r w:rsidR="00012C51">
        <w:rPr>
          <w:color w:val="000000"/>
          <w:sz w:val="28"/>
          <w:szCs w:val="28"/>
        </w:rPr>
        <w:t>остоверности учета и отчетности</w:t>
      </w:r>
      <w:proofErr w:type="gramStart"/>
      <w:r w:rsidR="00012C51">
        <w:rPr>
          <w:color w:val="000000"/>
          <w:sz w:val="28"/>
          <w:szCs w:val="28"/>
        </w:rPr>
        <w:t>.»;</w:t>
      </w:r>
      <w:proofErr w:type="gramEnd"/>
    </w:p>
    <w:p w:rsidR="00D3539F" w:rsidRDefault="00C22A10" w:rsidP="00012C5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12C51">
        <w:rPr>
          <w:rFonts w:ascii="Times New Roman" w:hAnsi="Times New Roman"/>
          <w:sz w:val="28"/>
          <w:szCs w:val="28"/>
        </w:rPr>
        <w:t xml:space="preserve">16) пункт 4 части 2 статьи </w:t>
      </w:r>
      <w:r w:rsidR="00E551D3">
        <w:rPr>
          <w:rFonts w:ascii="Times New Roman" w:hAnsi="Times New Roman"/>
          <w:sz w:val="28"/>
          <w:szCs w:val="28"/>
        </w:rPr>
        <w:t>71 изложить в следующей редакции:</w:t>
      </w:r>
    </w:p>
    <w:p w:rsidR="00E551D3" w:rsidRDefault="00C22A10" w:rsidP="00012C5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E551D3" w:rsidRPr="00E551D3">
        <w:rPr>
          <w:rFonts w:ascii="Times New Roman" w:hAnsi="Times New Roman"/>
          <w:sz w:val="28"/>
          <w:szCs w:val="28"/>
        </w:rPr>
        <w:t xml:space="preserve">«4)несоблюдение ограничений, запретов, неисполнение обязанностей, которые установлены Федеральным законом от 25 декабря 2008 года N </w:t>
      </w:r>
      <w:hyperlink r:id="rId6" w:history="1">
        <w:r w:rsidR="00E551D3" w:rsidRPr="00E551D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273-ФЗ</w:t>
        </w:r>
      </w:hyperlink>
      <w:r w:rsidR="00E551D3" w:rsidRPr="00E551D3">
        <w:rPr>
          <w:rFonts w:ascii="Times New Roman" w:hAnsi="Times New Roman"/>
          <w:sz w:val="28"/>
          <w:szCs w:val="28"/>
        </w:rPr>
        <w:t xml:space="preserve"> "О противодействии коррупции", Федеральным законом от 3 декабря 2012 года N </w:t>
      </w:r>
      <w:hyperlink r:id="rId7" w:history="1">
        <w:r w:rsidR="00E551D3" w:rsidRPr="00E551D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230-ФЗ</w:t>
        </w:r>
      </w:hyperlink>
      <w:r w:rsidR="00E551D3" w:rsidRPr="00E551D3">
        <w:rPr>
          <w:rFonts w:ascii="Times New Roman" w:hAnsi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от 7 мая 2013 года N </w:t>
      </w:r>
      <w:hyperlink r:id="rId8" w:history="1">
        <w:r w:rsidR="00E551D3" w:rsidRPr="00E551D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79-ФЗ</w:t>
        </w:r>
      </w:hyperlink>
      <w:r w:rsidR="00E551D3" w:rsidRPr="00E551D3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</w:t>
      </w:r>
      <w:proofErr w:type="gramEnd"/>
      <w:r w:rsidR="00E551D3" w:rsidRPr="00E551D3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E551D3">
        <w:rPr>
          <w:rFonts w:ascii="Times New Roman" w:hAnsi="Times New Roman"/>
          <w:sz w:val="28"/>
          <w:szCs w:val="28"/>
        </w:rPr>
        <w:t>ми финансовыми инструментами"</w:t>
      </w:r>
      <w:proofErr w:type="gramStart"/>
      <w:r w:rsidR="00E551D3">
        <w:rPr>
          <w:rFonts w:ascii="Times New Roman" w:hAnsi="Times New Roman"/>
          <w:sz w:val="28"/>
          <w:szCs w:val="28"/>
        </w:rPr>
        <w:t>;»</w:t>
      </w:r>
      <w:proofErr w:type="gramEnd"/>
    </w:p>
    <w:p w:rsidR="00E551D3" w:rsidRPr="00134602" w:rsidRDefault="00E551D3" w:rsidP="00E55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602">
        <w:rPr>
          <w:rFonts w:ascii="Times New Roman" w:hAnsi="Times New Roman" w:cs="Times New Roman"/>
          <w:color w:val="000000"/>
          <w:spacing w:val="1"/>
          <w:sz w:val="28"/>
          <w:szCs w:val="28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34602">
        <w:rPr>
          <w:rFonts w:ascii="Times New Roman" w:hAnsi="Times New Roman" w:cs="Times New Roman"/>
          <w:sz w:val="28"/>
          <w:szCs w:val="28"/>
        </w:rPr>
        <w:t xml:space="preserve">    3.Главе Подкаменского муниципального образования опубликовать муниципальный правовой акт Подкаменского муниципального образования после государственной регистрации в течение 7 дней и </w:t>
      </w:r>
      <w:proofErr w:type="gramStart"/>
      <w:r w:rsidRPr="00134602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134602">
        <w:rPr>
          <w:rFonts w:ascii="Times New Roman" w:hAnsi="Times New Roman" w:cs="Times New Roman"/>
          <w:sz w:val="28"/>
          <w:szCs w:val="28"/>
        </w:rPr>
        <w:t xml:space="preserve"> а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602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 государственной регистрации и опубликования на официальной сайте администрации Подкаменского муниципального образования.</w:t>
      </w: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602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6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1346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551D3" w:rsidRPr="00134602" w:rsidRDefault="00E551D3" w:rsidP="00E5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1D3" w:rsidRPr="00134602" w:rsidRDefault="00E551D3" w:rsidP="00E5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1D3" w:rsidRPr="00E551D3" w:rsidRDefault="00E551D3" w:rsidP="00012C5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E551D3" w:rsidRPr="00E551D3" w:rsidSect="0078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008"/>
    <w:rsid w:val="00012C51"/>
    <w:rsid w:val="000D0AC3"/>
    <w:rsid w:val="000E316A"/>
    <w:rsid w:val="001921C8"/>
    <w:rsid w:val="00227D4D"/>
    <w:rsid w:val="00257DED"/>
    <w:rsid w:val="003C4008"/>
    <w:rsid w:val="00493818"/>
    <w:rsid w:val="00713764"/>
    <w:rsid w:val="007841B2"/>
    <w:rsid w:val="008E2BF2"/>
    <w:rsid w:val="00BD2621"/>
    <w:rsid w:val="00C10FC9"/>
    <w:rsid w:val="00C22A10"/>
    <w:rsid w:val="00C25BF7"/>
    <w:rsid w:val="00CA6E24"/>
    <w:rsid w:val="00D3539F"/>
    <w:rsid w:val="00E45BFA"/>
    <w:rsid w:val="00E5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2"/>
  </w:style>
  <w:style w:type="paragraph" w:styleId="2">
    <w:name w:val="heading 2"/>
    <w:basedOn w:val="a"/>
    <w:next w:val="a"/>
    <w:link w:val="20"/>
    <w:semiHidden/>
    <w:unhideWhenUsed/>
    <w:qFormat/>
    <w:rsid w:val="003C40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4008"/>
    <w:rPr>
      <w:rFonts w:ascii="Arial" w:eastAsia="Times New Roman" w:hAnsi="Arial" w:cs="Times New Roman"/>
      <w:b/>
      <w:szCs w:val="20"/>
    </w:rPr>
  </w:style>
  <w:style w:type="paragraph" w:styleId="a3">
    <w:name w:val="List Paragraph"/>
    <w:basedOn w:val="a"/>
    <w:uiPriority w:val="34"/>
    <w:qFormat/>
    <w:rsid w:val="003C4008"/>
    <w:pPr>
      <w:ind w:left="720"/>
      <w:contextualSpacing/>
    </w:pPr>
  </w:style>
  <w:style w:type="paragraph" w:customStyle="1" w:styleId="ConsNormal">
    <w:name w:val="ConsNormal"/>
    <w:rsid w:val="003C400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Hyperlink"/>
    <w:rsid w:val="00D3539F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Normal (Web)"/>
    <w:basedOn w:val="a"/>
    <w:uiPriority w:val="99"/>
    <w:semiHidden/>
    <w:unhideWhenUsed/>
    <w:rsid w:val="00012C5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051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17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7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7.05.2013-N-79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03.12.2012-N-230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5.12.2008-N-273-FZ/" TargetMode="External"/><Relationship Id="rId5" Type="http://schemas.openxmlformats.org/officeDocument/2006/relationships/hyperlink" Target="consultantplus://offline/main?base=LAW;n=116687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71682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dcterms:created xsi:type="dcterms:W3CDTF">2017-06-29T04:17:00Z</dcterms:created>
  <dcterms:modified xsi:type="dcterms:W3CDTF">2017-07-06T05:57:00Z</dcterms:modified>
</cp:coreProperties>
</file>