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7" w:rsidRPr="004A246C" w:rsidRDefault="00D83867" w:rsidP="00D8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3867" w:rsidRDefault="00D83867" w:rsidP="00D8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E42E7" w:rsidRPr="004A246C" w:rsidRDefault="00DE42E7" w:rsidP="00D8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D83867" w:rsidRPr="004A246C" w:rsidRDefault="00D83867" w:rsidP="00D8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D83867" w:rsidRPr="004A246C" w:rsidRDefault="00D83867" w:rsidP="00D8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3867" w:rsidRPr="004A246C" w:rsidRDefault="00D83867" w:rsidP="00D83867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867" w:rsidRPr="004A246C" w:rsidRDefault="00ED0682" w:rsidP="00D8386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18</w:t>
      </w:r>
      <w:r w:rsidR="00D83867" w:rsidRPr="004A246C">
        <w:rPr>
          <w:sz w:val="28"/>
          <w:szCs w:val="28"/>
        </w:rPr>
        <w:t>.0</w:t>
      </w:r>
      <w:r w:rsidR="00D83867">
        <w:rPr>
          <w:sz w:val="28"/>
          <w:szCs w:val="28"/>
        </w:rPr>
        <w:t>9</w:t>
      </w:r>
      <w:r w:rsidR="00D83867" w:rsidRPr="004A246C">
        <w:rPr>
          <w:sz w:val="28"/>
          <w:szCs w:val="28"/>
        </w:rPr>
        <w:t xml:space="preserve">.2017  №  </w:t>
      </w:r>
      <w:r w:rsidR="00637014">
        <w:rPr>
          <w:sz w:val="28"/>
          <w:szCs w:val="28"/>
        </w:rPr>
        <w:t>76</w:t>
      </w:r>
      <w:r w:rsidR="00D06B63">
        <w:rPr>
          <w:sz w:val="28"/>
          <w:szCs w:val="28"/>
        </w:rPr>
        <w:t>-па</w:t>
      </w:r>
    </w:p>
    <w:p w:rsidR="00D83867" w:rsidRPr="004A246C" w:rsidRDefault="00ED0682" w:rsidP="00D8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67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86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83867">
        <w:rPr>
          <w:rFonts w:ascii="Times New Roman" w:hAnsi="Times New Roman" w:cs="Times New Roman"/>
          <w:bCs/>
          <w:sz w:val="28"/>
          <w:szCs w:val="28"/>
        </w:rPr>
        <w:t xml:space="preserve">положения о сообщении </w:t>
      </w:r>
    </w:p>
    <w:p w:rsidR="00D83867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льными служащими администрации </w:t>
      </w:r>
    </w:p>
    <w:p w:rsidR="00411DB1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3867">
        <w:rPr>
          <w:rFonts w:ascii="Times New Roman" w:hAnsi="Times New Roman" w:cs="Times New Roman"/>
          <w:bCs/>
          <w:sz w:val="28"/>
          <w:szCs w:val="28"/>
        </w:rPr>
        <w:t xml:space="preserve">одкаменского сельского поселения о получении </w:t>
      </w:r>
    </w:p>
    <w:p w:rsidR="00411DB1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</w:t>
      </w:r>
    </w:p>
    <w:p w:rsidR="00411DB1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 xml:space="preserve">служебными командировками и с другими </w:t>
      </w:r>
    </w:p>
    <w:p w:rsidR="00411DB1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 xml:space="preserve">официальными мероприятиями, участие в которых </w:t>
      </w:r>
    </w:p>
    <w:p w:rsidR="00D83867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 xml:space="preserve">связано с исполнением ими должностных обязанностей, </w:t>
      </w:r>
    </w:p>
    <w:p w:rsidR="00D83867" w:rsidRDefault="00D83867" w:rsidP="00D83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 xml:space="preserve">сдаче и оценке подарка, реализации (выкупе) </w:t>
      </w:r>
    </w:p>
    <w:p w:rsidR="00D83867" w:rsidRDefault="00D83867" w:rsidP="00D83867">
      <w:pPr>
        <w:spacing w:after="0" w:line="240" w:lineRule="auto"/>
        <w:jc w:val="both"/>
        <w:rPr>
          <w:b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>и зачислении средств, вырученных от его реализации</w:t>
      </w:r>
    </w:p>
    <w:p w:rsidR="00D83867" w:rsidRDefault="00D83867" w:rsidP="00D83867">
      <w:pPr>
        <w:jc w:val="center"/>
        <w:rPr>
          <w:b/>
          <w:caps/>
          <w:sz w:val="28"/>
          <w:szCs w:val="28"/>
        </w:rPr>
      </w:pPr>
    </w:p>
    <w:p w:rsidR="00D83867" w:rsidRDefault="00D83867" w:rsidP="00D83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3867">
        <w:rPr>
          <w:rFonts w:ascii="Times New Roman" w:hAnsi="Times New Roman" w:cs="Times New Roman"/>
          <w:bCs/>
          <w:sz w:val="28"/>
          <w:szCs w:val="28"/>
        </w:rPr>
        <w:t>Федеральным законом  от 2</w:t>
      </w:r>
      <w:r w:rsidRPr="00D83867">
        <w:rPr>
          <w:rFonts w:ascii="Times New Roman" w:hAnsi="Times New Roman" w:cs="Times New Roman"/>
          <w:sz w:val="28"/>
          <w:szCs w:val="28"/>
        </w:rPr>
        <w:t xml:space="preserve">2 марта 2007 года            № 25-ФЗ «О муниципальной службе в Российской Федерации», </w:t>
      </w:r>
      <w:r w:rsidRPr="00D8386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177624">
        <w:rPr>
          <w:rFonts w:ascii="Times New Roman" w:hAnsi="Times New Roman" w:cs="Times New Roman"/>
          <w:bCs/>
          <w:sz w:val="28"/>
          <w:szCs w:val="28"/>
        </w:rPr>
        <w:t>44</w:t>
      </w:r>
      <w:r w:rsidRPr="00D83867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</w:rPr>
        <w:t>Подкаменского муниципального образования, Администрация Подкаменского сельского поселения</w:t>
      </w:r>
    </w:p>
    <w:p w:rsidR="00D83867" w:rsidRPr="00D83867" w:rsidRDefault="00D83867" w:rsidP="00D838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83867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867" w:rsidRPr="00D83867" w:rsidRDefault="00D83867" w:rsidP="00D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сообщении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Подкаменского сельского поселения </w:t>
      </w:r>
      <w:r w:rsidRPr="00D83867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D83867" w:rsidRPr="00D83867" w:rsidRDefault="00D83867" w:rsidP="00D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7">
        <w:rPr>
          <w:rFonts w:ascii="Times New Roman" w:hAnsi="Times New Roman" w:cs="Times New Roman"/>
          <w:bCs/>
          <w:sz w:val="28"/>
          <w:szCs w:val="28"/>
        </w:rPr>
        <w:t>2.</w:t>
      </w:r>
      <w:r w:rsidR="004A7BD5" w:rsidRPr="004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BD5"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подлежит официальному опубликованию путем размещения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поселения, вступает в силу</w:t>
      </w:r>
      <w:r w:rsidRPr="00D83867">
        <w:rPr>
          <w:rFonts w:ascii="Times New Roman" w:hAnsi="Times New Roman" w:cs="Times New Roman"/>
          <w:sz w:val="28"/>
          <w:szCs w:val="28"/>
        </w:rPr>
        <w:t xml:space="preserve"> через десять календарных дней после дня его официального опубликования.</w:t>
      </w:r>
    </w:p>
    <w:p w:rsidR="00E33BE1" w:rsidRPr="004A246C" w:rsidRDefault="00E33BE1" w:rsidP="00E3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Контроль за исполнением данного постановления оставляю за собой.</w:t>
      </w:r>
    </w:p>
    <w:p w:rsidR="00E33BE1" w:rsidRPr="004A246C" w:rsidRDefault="00E33BE1" w:rsidP="00E3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67" w:rsidRDefault="00D83867" w:rsidP="00D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3867" w:rsidRPr="004A246C" w:rsidRDefault="00D83867" w:rsidP="00D8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Подкаменского</w:t>
      </w:r>
    </w:p>
    <w:p w:rsidR="00D83867" w:rsidRPr="004A246C" w:rsidRDefault="00D83867" w:rsidP="00D8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Д.А.Бархатова</w:t>
      </w: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tbl>
      <w:tblPr>
        <w:tblW w:w="0" w:type="auto"/>
        <w:tblLook w:val="04A0"/>
      </w:tblPr>
      <w:tblGrid>
        <w:gridCol w:w="4390"/>
        <w:gridCol w:w="395"/>
        <w:gridCol w:w="4560"/>
        <w:gridCol w:w="226"/>
      </w:tblGrid>
      <w:tr w:rsidR="00D83867" w:rsidRPr="004650F6" w:rsidTr="00FE1BAA">
        <w:trPr>
          <w:gridAfter w:val="1"/>
          <w:wAfter w:w="226" w:type="dxa"/>
        </w:trPr>
        <w:tc>
          <w:tcPr>
            <w:tcW w:w="4390" w:type="dxa"/>
          </w:tcPr>
          <w:p w:rsidR="00D83867" w:rsidRPr="004650F6" w:rsidRDefault="00D83867" w:rsidP="00FE1B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hideMark/>
          </w:tcPr>
          <w:p w:rsidR="00D83867" w:rsidRPr="004650F6" w:rsidRDefault="00D83867" w:rsidP="00FE1B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D83867" w:rsidRPr="00B45CFD" w:rsidTr="00FE1BAA">
        <w:tc>
          <w:tcPr>
            <w:tcW w:w="4785" w:type="dxa"/>
            <w:gridSpan w:val="2"/>
            <w:shd w:val="clear" w:color="auto" w:fill="auto"/>
          </w:tcPr>
          <w:p w:rsidR="00D83867" w:rsidRPr="00277EF4" w:rsidRDefault="00D83867" w:rsidP="00FE1BAA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D83867" w:rsidRPr="00B45CFD" w:rsidRDefault="00D83867" w:rsidP="00B45CF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D83867" w:rsidRPr="00B45CFD" w:rsidRDefault="00D83867" w:rsidP="00B45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77624" w:rsidRPr="00B45CFD">
              <w:rPr>
                <w:rFonts w:ascii="Times New Roman" w:hAnsi="Times New Roman" w:cs="Times New Roman"/>
                <w:sz w:val="24"/>
                <w:szCs w:val="24"/>
              </w:rPr>
              <w:t>Администрации Подкаменского сельского поселения</w:t>
            </w:r>
          </w:p>
          <w:p w:rsidR="00D83867" w:rsidRPr="00B45CFD" w:rsidRDefault="00D83867" w:rsidP="00B45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77624" w:rsidRPr="00B45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624" w:rsidRPr="00B45CF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7624" w:rsidRPr="00B45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D06B63">
              <w:rPr>
                <w:rFonts w:ascii="Times New Roman" w:hAnsi="Times New Roman" w:cs="Times New Roman"/>
                <w:sz w:val="24"/>
                <w:szCs w:val="24"/>
              </w:rPr>
              <w:t>76-па</w:t>
            </w:r>
          </w:p>
        </w:tc>
      </w:tr>
    </w:tbl>
    <w:p w:rsidR="00B45CFD" w:rsidRDefault="00B45CFD" w:rsidP="0017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624" w:rsidRPr="00177624" w:rsidRDefault="00177624" w:rsidP="0017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4">
        <w:rPr>
          <w:rFonts w:ascii="Times New Roman" w:hAnsi="Times New Roman" w:cs="Times New Roman"/>
          <w:b/>
          <w:bCs/>
          <w:sz w:val="28"/>
          <w:szCs w:val="28"/>
        </w:rPr>
        <w:t>ПОЛОЖЕНИЕ О СООБЩЕНИИ</w:t>
      </w:r>
    </w:p>
    <w:p w:rsidR="00177624" w:rsidRPr="00177624" w:rsidRDefault="00177624" w:rsidP="0017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24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 АДМИНИСТРАЦИИ</w:t>
      </w:r>
    </w:p>
    <w:p w:rsidR="00177624" w:rsidRPr="00177624" w:rsidRDefault="00177624" w:rsidP="0017762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7624">
        <w:rPr>
          <w:rFonts w:ascii="Times New Roman" w:hAnsi="Times New Roman" w:cs="Times New Roman"/>
          <w:b/>
          <w:bCs/>
          <w:sz w:val="28"/>
          <w:szCs w:val="28"/>
        </w:rPr>
        <w:t>ПОДКАМЕНСКОГО СЕЛЬСКОГО ПОСЕЛЕНИЯ О ПОЛУЧЕНИИ ПОДАРКА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КОМАНДИРОВКАМИ И С ДРУГИМИ ОФИЦИАЛЬНЫМИ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МЕРОПРИЯТИЯМИ, УЧАСТИЕ В КОТОРЫХ СВЯЗАНО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С ИСПОЛНЕНИЕМ ИМИ ДОЛЖНОСТНЫХ ОБЯЗАННОСТЕЙ,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СДАЧЕ И ОЦЕНКЕ ПОДАРКА, РЕАЛИЗАЦИИ (ВЫКУПЕ)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624">
        <w:rPr>
          <w:rFonts w:ascii="Times New Roman" w:hAnsi="Times New Roman" w:cs="Times New Roman"/>
          <w:b/>
          <w:bCs/>
          <w:sz w:val="28"/>
          <w:szCs w:val="28"/>
        </w:rPr>
        <w:t>И ЗАЧИСЛЕНИИ СРЕДСТВ, ВЫРУЧЕННЫХ ОТ ЕГО РЕАЛИЗАЦИИ</w:t>
      </w:r>
    </w:p>
    <w:p w:rsidR="00177624" w:rsidRDefault="00177624" w:rsidP="00D83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B45CFD">
        <w:rPr>
          <w:rFonts w:ascii="Times New Roman" w:hAnsi="Times New Roman" w:cs="Times New Roman"/>
          <w:bCs/>
          <w:sz w:val="28"/>
          <w:szCs w:val="28"/>
        </w:rPr>
        <w:t>Федерального закона от 2</w:t>
      </w:r>
      <w:r w:rsidRPr="00B45CFD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 определяет порядок сообщения муниципальными служащими </w:t>
      </w:r>
      <w:r w:rsidR="00177624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B45CF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="00177624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="00177624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 xml:space="preserve">или исполнением им должностных обязанностей, – подарок, полученный муниципальным служащим </w:t>
      </w:r>
      <w:r w:rsidR="00177624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="00177624" w:rsidRPr="00B45CFD">
        <w:rPr>
          <w:rFonts w:ascii="Times New Roman" w:hAnsi="Times New Roman" w:cs="Times New Roman"/>
          <w:i/>
          <w:sz w:val="28"/>
          <w:szCs w:val="28"/>
        </w:rPr>
        <w:t xml:space="preserve"> ли</w:t>
      </w:r>
      <w:r w:rsidRPr="00B45CFD">
        <w:rPr>
          <w:rFonts w:ascii="Times New Roman" w:hAnsi="Times New Roman" w:cs="Times New Roman"/>
          <w:sz w:val="28"/>
          <w:szCs w:val="28"/>
        </w:rPr>
        <w:t>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2)</w:t>
      </w:r>
      <w:r w:rsidR="00D06B63">
        <w:rPr>
          <w:rFonts w:ascii="Times New Roman" w:hAnsi="Times New Roman" w:cs="Times New Roman"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 xml:space="preserve">муниципальный служащий – муниципальный служащий </w:t>
      </w:r>
      <w:r w:rsidR="00177624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="00177624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Pr="00B45CFD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(работодателем) которого является глава </w:t>
      </w:r>
      <w:r w:rsidR="00177624" w:rsidRPr="00B45CFD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B45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5CFD">
        <w:rPr>
          <w:rFonts w:ascii="Times New Roman" w:hAnsi="Times New Roman" w:cs="Times New Roman"/>
          <w:i/>
          <w:sz w:val="28"/>
          <w:szCs w:val="28"/>
        </w:rPr>
        <w:t>;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3) уполномоченный орган – структурное подразделение местной администрации муниципального образования </w:t>
      </w:r>
      <w:r w:rsidRPr="005C0535">
        <w:rPr>
          <w:rFonts w:ascii="Times New Roman" w:hAnsi="Times New Roman" w:cs="Times New Roman"/>
          <w:sz w:val="28"/>
          <w:szCs w:val="28"/>
        </w:rPr>
        <w:t xml:space="preserve">(или должностное лицо местной администрации муниципального образования), определенное главой </w:t>
      </w:r>
      <w:r w:rsidR="005F5B88" w:rsidRPr="005C0535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5C0535">
        <w:rPr>
          <w:rFonts w:ascii="Times New Roman" w:hAnsi="Times New Roman" w:cs="Times New Roman"/>
          <w:sz w:val="28"/>
          <w:szCs w:val="28"/>
        </w:rPr>
        <w:t>муниципального образования  ответственным</w:t>
      </w:r>
      <w:r w:rsidRPr="00B45CFD">
        <w:rPr>
          <w:rFonts w:ascii="Times New Roman" w:hAnsi="Times New Roman" w:cs="Times New Roman"/>
          <w:sz w:val="28"/>
          <w:szCs w:val="28"/>
        </w:rPr>
        <w:t xml:space="preserve"> за  реализацию настоящего Положения.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B45CF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</w:t>
      </w:r>
      <w:r w:rsidR="00D06B63">
        <w:rPr>
          <w:rFonts w:ascii="Times New Roman" w:hAnsi="Times New Roman" w:cs="Times New Roman"/>
          <w:sz w:val="28"/>
          <w:szCs w:val="28"/>
        </w:rPr>
        <w:t>ведущему специалисту администрации</w:t>
      </w:r>
      <w:r w:rsidRPr="00B4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6. Уведомление составляется по форме согласно приложению 1.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учета уведомлений в день его представления </w:t>
      </w:r>
      <w:r w:rsidR="00D06B63">
        <w:rPr>
          <w:rFonts w:ascii="Times New Roman" w:hAnsi="Times New Roman" w:cs="Times New Roman"/>
          <w:sz w:val="28"/>
          <w:szCs w:val="28"/>
        </w:rPr>
        <w:t>ведущему специалисту администрации</w:t>
      </w:r>
      <w:r w:rsidRPr="00B45CFD">
        <w:rPr>
          <w:rFonts w:ascii="Times New Roman" w:hAnsi="Times New Roman" w:cs="Times New Roman"/>
          <w:sz w:val="28"/>
          <w:szCs w:val="28"/>
        </w:rPr>
        <w:t xml:space="preserve">. Журнал учета уведомлений ведется </w:t>
      </w:r>
      <w:r w:rsidR="00D06B63">
        <w:rPr>
          <w:rFonts w:ascii="Times New Roman" w:hAnsi="Times New Roman" w:cs="Times New Roman"/>
          <w:sz w:val="28"/>
          <w:szCs w:val="28"/>
        </w:rPr>
        <w:t>ведущим специалистом администрации</w:t>
      </w:r>
      <w:r w:rsidRPr="00B45CF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45CFD">
        <w:rPr>
          <w:rFonts w:ascii="Times New Roman" w:hAnsi="Times New Roman" w:cs="Times New Roman"/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45CFD">
        <w:rPr>
          <w:rFonts w:ascii="Times New Roman" w:hAnsi="Times New Roman" w:cs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r w:rsidR="00411DB1">
        <w:rPr>
          <w:rFonts w:ascii="Times New Roman" w:hAnsi="Times New Roman" w:cs="Times New Roman"/>
          <w:sz w:val="28"/>
          <w:szCs w:val="28"/>
        </w:rPr>
        <w:t>ведущему специалисту администрации</w:t>
      </w:r>
      <w:r w:rsidRPr="00B45CF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устранения причины.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lastRenderedPageBreak/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10. К уведомлению прилагаются: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2) описание подарка;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11. В течение 3 рабочих дней со дня регистрации уведомления в уполномоченном органе муниципальный служащий, получивший подарок, представляет </w:t>
      </w:r>
      <w:r w:rsidR="00411DB1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B45CFD">
        <w:rPr>
          <w:rFonts w:ascii="Times New Roman" w:hAnsi="Times New Roman" w:cs="Times New Roman"/>
          <w:sz w:val="28"/>
          <w:szCs w:val="28"/>
        </w:rPr>
        <w:t xml:space="preserve"> фотографии подарка с различных сторон.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</w:t>
      </w:r>
      <w:r w:rsidR="00B45CFD">
        <w:rPr>
          <w:rFonts w:ascii="Times New Roman" w:hAnsi="Times New Roman" w:cs="Times New Roman"/>
          <w:sz w:val="28"/>
          <w:szCs w:val="28"/>
        </w:rPr>
        <w:t>к ведущему специалисту администрации Подкаменского сельского поселения</w:t>
      </w:r>
      <w:r w:rsidRPr="00B45CFD">
        <w:rPr>
          <w:rFonts w:ascii="Times New Roman" w:hAnsi="Times New Roman" w:cs="Times New Roman"/>
          <w:i/>
          <w:sz w:val="28"/>
          <w:szCs w:val="28"/>
        </w:rPr>
        <w:t>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B45CFD">
        <w:rPr>
          <w:rFonts w:ascii="Times New Roman" w:hAnsi="Times New Roman" w:cs="Times New Roman"/>
          <w:sz w:val="28"/>
          <w:szCs w:val="28"/>
        </w:rPr>
        <w:t xml:space="preserve">определенному главой </w:t>
      </w:r>
      <w:r w:rsidR="005F5B88" w:rsidRPr="00B45CFD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B45C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5B88" w:rsidRPr="00B45CFD">
        <w:rPr>
          <w:rFonts w:ascii="Times New Roman" w:hAnsi="Times New Roman" w:cs="Times New Roman"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>ответственному лицу местной администрации муниципального образования.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5F5B88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="005F5B88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>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</w:t>
      </w:r>
      <w:r w:rsidRPr="00B45CF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(далее – комиссия по поступлению и выбытию активов).</w:t>
      </w:r>
    </w:p>
    <w:p w:rsidR="005F5B88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16. Комиссия по поступлению и выбытию активов направляет полученные в соответствии с пунктом 15 настоящего Положения</w:t>
      </w:r>
      <w:r w:rsidR="00B45CFD">
        <w:rPr>
          <w:rFonts w:ascii="Times New Roman" w:hAnsi="Times New Roman" w:cs="Times New Roman"/>
          <w:sz w:val="28"/>
          <w:szCs w:val="28"/>
        </w:rPr>
        <w:t xml:space="preserve"> уведомления и документы ведущему специалисту администрации Подкаменского сельского поселения</w:t>
      </w:r>
      <w:r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 w:rsidR="005F5B88" w:rsidRPr="00B45CFD">
        <w:rPr>
          <w:rFonts w:ascii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="00411DB1">
        <w:rPr>
          <w:rFonts w:ascii="Times New Roman" w:hAnsi="Times New Roman" w:cs="Times New Roman"/>
          <w:sz w:val="28"/>
          <w:szCs w:val="28"/>
        </w:rPr>
        <w:t>.</w:t>
      </w:r>
      <w:r w:rsidR="005F5B88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867" w:rsidRPr="00DE42E7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E7">
        <w:rPr>
          <w:rFonts w:ascii="Times New Roman" w:hAnsi="Times New Roman" w:cs="Times New Roman"/>
          <w:sz w:val="28"/>
          <w:szCs w:val="28"/>
        </w:rPr>
        <w:t xml:space="preserve">17. </w:t>
      </w:r>
      <w:r w:rsidR="005F5B88" w:rsidRPr="00DE42E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DE42E7">
        <w:rPr>
          <w:rFonts w:ascii="Times New Roman" w:hAnsi="Times New Roman" w:cs="Times New Roman"/>
          <w:sz w:val="28"/>
          <w:szCs w:val="28"/>
        </w:rPr>
        <w:t xml:space="preserve"> </w:t>
      </w:r>
      <w:r w:rsidR="005F5B88" w:rsidRPr="00DE42E7">
        <w:rPr>
          <w:rFonts w:ascii="Times New Roman" w:hAnsi="Times New Roman" w:cs="Times New Roman"/>
          <w:sz w:val="28"/>
          <w:szCs w:val="28"/>
        </w:rPr>
        <w:t xml:space="preserve">Подкаменского сельского поселения </w:t>
      </w:r>
      <w:r w:rsidRPr="00DE42E7">
        <w:rPr>
          <w:rFonts w:ascii="Times New Roman" w:hAnsi="Times New Roman" w:cs="Times New Roman"/>
          <w:sz w:val="28"/>
          <w:szCs w:val="28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D83867" w:rsidRPr="00DE42E7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E7">
        <w:rPr>
          <w:rFonts w:ascii="Times New Roman" w:hAnsi="Times New Roman" w:cs="Times New Roman"/>
          <w:sz w:val="28"/>
          <w:szCs w:val="28"/>
        </w:rPr>
        <w:t xml:space="preserve">18. </w:t>
      </w:r>
      <w:r w:rsidR="005F5B88" w:rsidRPr="00DE42E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Подкаменского сельского поселения </w:t>
      </w:r>
      <w:r w:rsidRPr="00DE42E7">
        <w:rPr>
          <w:rFonts w:ascii="Times New Roman" w:hAnsi="Times New Roman" w:cs="Times New Roman"/>
          <w:sz w:val="28"/>
          <w:szCs w:val="28"/>
        </w:rPr>
        <w:t>в течение             5 рабочих дней со дня получения результатов оценки подарка направляет их в комиссию по поступлению и выбытию активов.</w:t>
      </w:r>
    </w:p>
    <w:p w:rsidR="00D83867" w:rsidRPr="00DE42E7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E7">
        <w:rPr>
          <w:rFonts w:ascii="Times New Roman" w:hAnsi="Times New Roman" w:cs="Times New Roman"/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E7">
        <w:rPr>
          <w:rFonts w:ascii="Times New Roman" w:hAnsi="Times New Roman" w:cs="Times New Roman"/>
          <w:sz w:val="28"/>
          <w:szCs w:val="28"/>
        </w:rPr>
        <w:t>В случае, если стоимость</w:t>
      </w:r>
      <w:r w:rsidRPr="00B45CFD">
        <w:rPr>
          <w:rFonts w:ascii="Times New Roman" w:hAnsi="Times New Roman" w:cs="Times New Roman"/>
          <w:sz w:val="28"/>
          <w:szCs w:val="28"/>
        </w:rPr>
        <w:t xml:space="preserve">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="005F5B88" w:rsidRPr="00B45CFD">
        <w:rPr>
          <w:rFonts w:ascii="Times New Roman" w:hAnsi="Times New Roman" w:cs="Times New Roman"/>
          <w:sz w:val="28"/>
          <w:szCs w:val="28"/>
        </w:rPr>
        <w:t>Администрацией Подкаменского сельского поселения</w:t>
      </w:r>
      <w:r w:rsidR="005F5B88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5F5B88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5F5B88" w:rsidRPr="00B45CFD">
        <w:rPr>
          <w:rFonts w:ascii="Times New Roman" w:hAnsi="Times New Roman" w:cs="Times New Roman"/>
          <w:sz w:val="28"/>
          <w:szCs w:val="28"/>
        </w:rPr>
        <w:t>Администрацией Подкаменского сельского поселения</w:t>
      </w:r>
      <w:r w:rsidR="005F5B88"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>в течение 3 рабочих дней со дня его принятия направляется на утверждение главе</w:t>
      </w:r>
      <w:r w:rsidR="005F5B88" w:rsidRPr="00B45CFD">
        <w:rPr>
          <w:rFonts w:ascii="Times New Roman" w:hAnsi="Times New Roman" w:cs="Times New Roman"/>
          <w:sz w:val="28"/>
          <w:szCs w:val="28"/>
        </w:rPr>
        <w:t xml:space="preserve"> Подкаменского </w:t>
      </w:r>
      <w:r w:rsidRPr="00B45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5CFD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23. О принятом решении комиссия по поступлению и выбытию активов в письменной форме уведомляет </w:t>
      </w:r>
      <w:r w:rsidR="005F5B88" w:rsidRPr="00B45CFD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Подкаменского сельского поселения </w:t>
      </w:r>
      <w:r w:rsidRPr="00B45CFD">
        <w:rPr>
          <w:rFonts w:ascii="Times New Roman" w:hAnsi="Times New Roman" w:cs="Times New Roman"/>
          <w:i/>
          <w:sz w:val="28"/>
          <w:szCs w:val="28"/>
        </w:rPr>
        <w:t>,</w:t>
      </w:r>
      <w:r w:rsidRPr="00B45CF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B45CF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соответствующего решения главой </w:t>
      </w:r>
      <w:r w:rsidR="00B45CFD" w:rsidRPr="00B45CFD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B45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24. В случае нецелесообразности использования подарка </w:t>
      </w:r>
      <w:r w:rsidR="00B45CFD" w:rsidRPr="00B45CFD">
        <w:rPr>
          <w:rFonts w:ascii="Times New Roman" w:hAnsi="Times New Roman" w:cs="Times New Roman"/>
          <w:sz w:val="28"/>
          <w:szCs w:val="28"/>
        </w:rPr>
        <w:t>Администрацией Подкаменского сельского поселения</w:t>
      </w:r>
      <w:r w:rsidRPr="00B45CFD">
        <w:rPr>
          <w:rFonts w:ascii="Times New Roman" w:hAnsi="Times New Roman" w:cs="Times New Roman"/>
          <w:sz w:val="28"/>
          <w:szCs w:val="28"/>
        </w:rPr>
        <w:t xml:space="preserve">, а также в случае, если подарок не выкуплен муниципальным служащим, главой </w:t>
      </w:r>
      <w:r w:rsidR="00B45CFD" w:rsidRPr="00B45CFD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B45CFD">
        <w:rPr>
          <w:rFonts w:ascii="Times New Roman" w:hAnsi="Times New Roman" w:cs="Times New Roman"/>
          <w:sz w:val="28"/>
          <w:szCs w:val="28"/>
        </w:rPr>
        <w:t>муниципального образования 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45CFD" w:rsidRDefault="00B45CFD" w:rsidP="00B45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B45CFD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П</w:t>
      </w:r>
      <w:r w:rsidR="00D83867" w:rsidRPr="00B45CFD">
        <w:rPr>
          <w:rFonts w:ascii="Times New Roman" w:hAnsi="Times New Roman" w:cs="Times New Roman"/>
          <w:sz w:val="24"/>
          <w:szCs w:val="24"/>
        </w:rPr>
        <w:t>риложение 1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B45CFD" w:rsidRPr="00B45CFD" w:rsidRDefault="00B45CFD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Администрации Подкаменского сельского поселения</w:t>
      </w:r>
      <w:r w:rsidR="00D83867" w:rsidRPr="00B4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867" w:rsidRPr="00B45CFD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 xml:space="preserve">получении подарка в связи с протокольными мероприятиями,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служебными</w:t>
      </w:r>
      <w:r w:rsidR="00B45CFD" w:rsidRPr="00B45CFD">
        <w:rPr>
          <w:rFonts w:ascii="Times New Roman" w:hAnsi="Times New Roman" w:cs="Times New Roman"/>
          <w:sz w:val="24"/>
          <w:szCs w:val="24"/>
        </w:rPr>
        <w:t xml:space="preserve"> </w:t>
      </w:r>
      <w:r w:rsidRPr="00B45CFD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мероприятиями,</w:t>
      </w:r>
      <w:r w:rsidR="00B45CFD" w:rsidRPr="00B45CFD">
        <w:rPr>
          <w:rFonts w:ascii="Times New Roman" w:hAnsi="Times New Roman" w:cs="Times New Roman"/>
          <w:sz w:val="24"/>
          <w:szCs w:val="24"/>
        </w:rPr>
        <w:t xml:space="preserve"> </w:t>
      </w:r>
      <w:r w:rsidRPr="00B45CFD">
        <w:rPr>
          <w:rFonts w:ascii="Times New Roman" w:hAnsi="Times New Roman" w:cs="Times New Roman"/>
          <w:sz w:val="24"/>
          <w:szCs w:val="24"/>
        </w:rPr>
        <w:t xml:space="preserve">участие в которых связано с исполнением 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ими должностных</w:t>
      </w:r>
      <w:r w:rsidR="00B45CFD" w:rsidRPr="00B45CFD">
        <w:rPr>
          <w:rFonts w:ascii="Times New Roman" w:hAnsi="Times New Roman" w:cs="Times New Roman"/>
          <w:sz w:val="24"/>
          <w:szCs w:val="24"/>
        </w:rPr>
        <w:t xml:space="preserve"> </w:t>
      </w:r>
      <w:r w:rsidRPr="00B45CFD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CFD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муниципального служащего, 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занимаемая им должность)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B45CF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подарка(ов) на ________________________________________________________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5CF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командировки, другого официального мероприятия, место и дата проведения)</w:t>
      </w:r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D83867" w:rsidRPr="00B45CFD" w:rsidTr="00FE1BAA">
        <w:tc>
          <w:tcPr>
            <w:tcW w:w="3061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3345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рублях* </w:t>
            </w:r>
          </w:p>
        </w:tc>
      </w:tr>
      <w:tr w:rsidR="00D83867" w:rsidRPr="00B45CFD" w:rsidTr="00FE1BAA">
        <w:tc>
          <w:tcPr>
            <w:tcW w:w="306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90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67" w:rsidRPr="00B45CFD" w:rsidTr="00FE1BAA">
        <w:tc>
          <w:tcPr>
            <w:tcW w:w="306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67" w:rsidRPr="00B45CFD" w:rsidTr="00FE1BAA">
        <w:tc>
          <w:tcPr>
            <w:tcW w:w="306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67" w:rsidRPr="00B45CFD" w:rsidTr="00FE1BAA">
        <w:tc>
          <w:tcPr>
            <w:tcW w:w="306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5C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Приложение: 1. Характеристика подарка (его описание) на _____________ листах.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1. _____________________________________________________ на _______ листах.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2. _____________________________________________________ на _______ листах.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3. _____________________________________________________ на _______ листах.</w:t>
      </w:r>
    </w:p>
    <w:p w:rsidR="00D83867" w:rsidRPr="00B45CFD" w:rsidRDefault="00D83867" w:rsidP="00B45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____________________________ __________________ «___» ____________ 20__ г.</w:t>
      </w:r>
    </w:p>
    <w:p w:rsidR="00D83867" w:rsidRPr="00B45CFD" w:rsidRDefault="00D83867" w:rsidP="00B45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(подпись лица,           (расшифровка</w:t>
      </w:r>
    </w:p>
    <w:p w:rsidR="00D83867" w:rsidRPr="00B45CFD" w:rsidRDefault="00D83867" w:rsidP="00B45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представившего  уведомление)     подписи)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____________________________ __________________ «___» ____________ 20__ г.</w:t>
      </w:r>
    </w:p>
    <w:p w:rsidR="00D83867" w:rsidRPr="00B45CFD" w:rsidRDefault="00D83867" w:rsidP="00B45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(подпись лица,           (расшифровка</w:t>
      </w:r>
    </w:p>
    <w:p w:rsidR="00D83867" w:rsidRPr="00B45CFD" w:rsidRDefault="00D83867" w:rsidP="00B45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принявшего  уведомление)        подписи)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D83867" w:rsidRPr="00B45CFD" w:rsidRDefault="00D83867" w:rsidP="00B45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83867" w:rsidRPr="00B45CFD" w:rsidSect="00C15510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B45CFD" w:rsidRPr="00B45CFD" w:rsidRDefault="00B45CFD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Администрации Подкаменского сельского поселения</w:t>
      </w:r>
      <w:r w:rsidRPr="00B4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867" w:rsidRPr="00B4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867" w:rsidRPr="00B45CFD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 xml:space="preserve">получении подарка в связи с протокольными мероприятиями,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служебными</w:t>
      </w:r>
      <w:r w:rsidR="00B45CFD" w:rsidRPr="00B45CFD">
        <w:rPr>
          <w:rFonts w:ascii="Times New Roman" w:hAnsi="Times New Roman" w:cs="Times New Roman"/>
          <w:sz w:val="24"/>
          <w:szCs w:val="24"/>
        </w:rPr>
        <w:t xml:space="preserve"> </w:t>
      </w:r>
      <w:r w:rsidRPr="00B45CFD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</w:t>
      </w:r>
    </w:p>
    <w:p w:rsidR="00B45CFD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мероприятиями,</w:t>
      </w:r>
      <w:r w:rsidR="00B45CFD" w:rsidRPr="00B45CFD">
        <w:rPr>
          <w:rFonts w:ascii="Times New Roman" w:hAnsi="Times New Roman" w:cs="Times New Roman"/>
          <w:sz w:val="24"/>
          <w:szCs w:val="24"/>
        </w:rPr>
        <w:t xml:space="preserve"> </w:t>
      </w:r>
      <w:r w:rsidRPr="00B45CFD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 xml:space="preserve">должностных обязанностей, сдаче и оценке подарка, реализации </w:t>
      </w:r>
    </w:p>
    <w:p w:rsidR="00D83867" w:rsidRPr="00B45CFD" w:rsidRDefault="00D83867" w:rsidP="00B45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CFD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</w:p>
    <w:p w:rsidR="00D83867" w:rsidRPr="00B45CFD" w:rsidRDefault="00D83867" w:rsidP="00B45C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83867" w:rsidRPr="00B45CFD" w:rsidRDefault="00D83867" w:rsidP="00B4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ЖУРНАЛ</w:t>
      </w:r>
    </w:p>
    <w:p w:rsidR="00D83867" w:rsidRPr="00B45CFD" w:rsidRDefault="00D83867" w:rsidP="00B4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CFD">
        <w:rPr>
          <w:rFonts w:ascii="Times New Roman" w:hAnsi="Times New Roman" w:cs="Times New Roman"/>
          <w:sz w:val="28"/>
          <w:szCs w:val="28"/>
        </w:rPr>
        <w:t>УЧЕТА УВЕДОМЛЕНИЙ О ПОЛУЧЕНИИ ПОДАРКА</w:t>
      </w:r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867" w:rsidRPr="00B45CFD" w:rsidRDefault="00D83867" w:rsidP="00B45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D83867" w:rsidRPr="00B45CFD" w:rsidTr="00FE1BAA">
        <w:tc>
          <w:tcPr>
            <w:tcW w:w="488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муниципальным </w:t>
            </w:r>
          </w:p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D83867" w:rsidRPr="00B45CFD" w:rsidTr="00FE1BAA">
        <w:tc>
          <w:tcPr>
            <w:tcW w:w="488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867" w:rsidRPr="00B45CFD" w:rsidTr="00FE1BAA">
        <w:tc>
          <w:tcPr>
            <w:tcW w:w="488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67" w:rsidRPr="00B45CFD" w:rsidTr="00FE1BAA">
        <w:tc>
          <w:tcPr>
            <w:tcW w:w="488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67" w:rsidRPr="00B45CFD" w:rsidTr="00FE1BAA">
        <w:tc>
          <w:tcPr>
            <w:tcW w:w="488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67" w:rsidRPr="00B45CFD" w:rsidRDefault="00D83867" w:rsidP="00B45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867" w:rsidRPr="00B45CFD" w:rsidRDefault="00D83867" w:rsidP="00B4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67" w:rsidRPr="00B45CFD" w:rsidRDefault="00D83867" w:rsidP="00B4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C0" w:rsidRDefault="002851C0"/>
    <w:sectPr w:rsidR="002851C0" w:rsidSect="0000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CB" w:rsidRDefault="006040CB" w:rsidP="00D83867">
      <w:pPr>
        <w:spacing w:after="0" w:line="240" w:lineRule="auto"/>
      </w:pPr>
      <w:r>
        <w:separator/>
      </w:r>
    </w:p>
  </w:endnote>
  <w:endnote w:type="continuationSeparator" w:id="1">
    <w:p w:rsidR="006040CB" w:rsidRDefault="006040CB" w:rsidP="00D8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CB" w:rsidRDefault="006040CB" w:rsidP="00D83867">
      <w:pPr>
        <w:spacing w:after="0" w:line="240" w:lineRule="auto"/>
      </w:pPr>
      <w:r>
        <w:separator/>
      </w:r>
    </w:p>
  </w:footnote>
  <w:footnote w:type="continuationSeparator" w:id="1">
    <w:p w:rsidR="006040CB" w:rsidRDefault="006040CB" w:rsidP="00D8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67" w:rsidRDefault="00D8386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867"/>
    <w:rsid w:val="000040B4"/>
    <w:rsid w:val="00004D9F"/>
    <w:rsid w:val="00005554"/>
    <w:rsid w:val="000A2367"/>
    <w:rsid w:val="000B550A"/>
    <w:rsid w:val="000F66DA"/>
    <w:rsid w:val="00177624"/>
    <w:rsid w:val="001C27A8"/>
    <w:rsid w:val="002851C0"/>
    <w:rsid w:val="00310A15"/>
    <w:rsid w:val="00364C3B"/>
    <w:rsid w:val="003A450E"/>
    <w:rsid w:val="00411DB1"/>
    <w:rsid w:val="004A7BD5"/>
    <w:rsid w:val="00544E19"/>
    <w:rsid w:val="005759C0"/>
    <w:rsid w:val="005C0535"/>
    <w:rsid w:val="005F5B88"/>
    <w:rsid w:val="006040CB"/>
    <w:rsid w:val="00637014"/>
    <w:rsid w:val="006D09D5"/>
    <w:rsid w:val="00742A37"/>
    <w:rsid w:val="00822987"/>
    <w:rsid w:val="0083555A"/>
    <w:rsid w:val="00836A32"/>
    <w:rsid w:val="008612C5"/>
    <w:rsid w:val="00AF1A76"/>
    <w:rsid w:val="00B45CFD"/>
    <w:rsid w:val="00BF0DED"/>
    <w:rsid w:val="00C3222A"/>
    <w:rsid w:val="00C523A1"/>
    <w:rsid w:val="00D06B63"/>
    <w:rsid w:val="00D83867"/>
    <w:rsid w:val="00DE42E7"/>
    <w:rsid w:val="00DF2199"/>
    <w:rsid w:val="00E335F8"/>
    <w:rsid w:val="00E33BE1"/>
    <w:rsid w:val="00EB0EDA"/>
    <w:rsid w:val="00ED0682"/>
    <w:rsid w:val="00F22F0F"/>
    <w:rsid w:val="00FA6A0B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83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D8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8386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83867"/>
  </w:style>
  <w:style w:type="paragraph" w:styleId="a7">
    <w:name w:val="footnote text"/>
    <w:basedOn w:val="a"/>
    <w:link w:val="a8"/>
    <w:uiPriority w:val="99"/>
    <w:rsid w:val="00D838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8386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83867"/>
    <w:rPr>
      <w:vertAlign w:val="superscript"/>
    </w:rPr>
  </w:style>
  <w:style w:type="paragraph" w:styleId="aa">
    <w:name w:val="header"/>
    <w:basedOn w:val="a"/>
    <w:link w:val="ab"/>
    <w:uiPriority w:val="99"/>
    <w:rsid w:val="00D8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838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Title"/>
    <w:basedOn w:val="a"/>
    <w:next w:val="a"/>
    <w:link w:val="ad"/>
    <w:qFormat/>
    <w:rsid w:val="008229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2298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13</cp:revision>
  <cp:lastPrinted>2017-09-27T04:57:00Z</cp:lastPrinted>
  <dcterms:created xsi:type="dcterms:W3CDTF">2017-09-19T03:00:00Z</dcterms:created>
  <dcterms:modified xsi:type="dcterms:W3CDTF">2017-09-27T09:38:00Z</dcterms:modified>
</cp:coreProperties>
</file>